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after="0" w:line="288" w:lineRule="auto"/>
        <w:ind w:left="720" w:hanging="720"/>
        <w:jc w:val="center"/>
        <w:rPr>
          <w:rFonts w:ascii="Times New Roman" w:hAnsi="Times New Roman" w:eastAsia="Times New Roman" w:cs="Times New Roman"/>
          <w:b/>
          <w:bCs/>
          <w:sz w:val="28"/>
          <w:szCs w:val="28"/>
          <w:u w:val="single"/>
          <w:lang w:val="nl-NL"/>
        </w:rPr>
      </w:pPr>
      <w:r>
        <w:rPr>
          <w:rFonts w:ascii="Times New Roman" w:hAnsi="Times New Roman" w:eastAsia="Times New Roman" w:cs="Times New Roman"/>
          <w:b/>
          <w:bCs/>
          <w:sz w:val="28"/>
          <w:szCs w:val="28"/>
          <w:lang w:val="nl-NL"/>
        </w:rPr>
        <w:t>CHỦ ĐỀ 1: CON NGƯỜI VÀ SỨC KHỎE</w:t>
      </w:r>
    </w:p>
    <w:p>
      <w:pPr>
        <w:spacing w:after="0" w:line="288" w:lineRule="auto"/>
        <w:jc w:val="center"/>
        <w:rPr>
          <w:rFonts w:ascii="Times New Roman" w:hAnsi="Times New Roman" w:eastAsia="Times New Roman" w:cs="Times New Roman"/>
          <w:b/>
          <w:bCs/>
          <w:sz w:val="28"/>
          <w:szCs w:val="28"/>
          <w:lang w:val="nl-NL"/>
        </w:rPr>
      </w:pPr>
      <w:r>
        <w:rPr>
          <w:rFonts w:ascii="Times New Roman" w:hAnsi="Times New Roman" w:eastAsia="Times New Roman" w:cs="Times New Roman"/>
          <w:b/>
          <w:bCs/>
          <w:sz w:val="28"/>
          <w:szCs w:val="28"/>
          <w:lang w:val="nl-NL"/>
        </w:rPr>
        <w:t xml:space="preserve">Bài 27: </w:t>
      </w:r>
      <w:r>
        <w:rPr>
          <w:rFonts w:ascii="Times New Roman" w:hAnsi="Times New Roman" w:eastAsia="Calibri" w:cs="Times New Roman"/>
          <w:b/>
          <w:sz w:val="28"/>
          <w:szCs w:val="28"/>
        </w:rPr>
        <w:t>PHÒNG TRÁNH ĐUỐI NƯỚC</w:t>
      </w:r>
      <w:r>
        <w:rPr>
          <w:rFonts w:ascii="Times New Roman" w:hAnsi="Times New Roman" w:eastAsia="Times New Roman" w:cs="Times New Roman"/>
          <w:b/>
          <w:bCs/>
          <w:sz w:val="28"/>
          <w:szCs w:val="28"/>
          <w:lang w:val="nl-NL"/>
        </w:rPr>
        <w:t xml:space="preserve"> (</w:t>
      </w:r>
      <w:r>
        <w:rPr>
          <w:rFonts w:hint="default" w:eastAsia="Times New Roman" w:cs="Times New Roman"/>
          <w:b/>
          <w:bCs/>
          <w:sz w:val="28"/>
          <w:szCs w:val="28"/>
          <w:lang w:val="en-US"/>
        </w:rPr>
        <w:t>2 TIẾT</w:t>
      </w:r>
      <w:r>
        <w:rPr>
          <w:rFonts w:ascii="Times New Roman" w:hAnsi="Times New Roman" w:eastAsia="Times New Roman" w:cs="Times New Roman"/>
          <w:b/>
          <w:bCs/>
          <w:sz w:val="28"/>
          <w:szCs w:val="28"/>
          <w:lang w:val="nl-NL"/>
        </w:rPr>
        <w:t>)</w:t>
      </w:r>
    </w:p>
    <w:p>
      <w:pPr>
        <w:spacing w:after="0" w:line="288" w:lineRule="auto"/>
        <w:ind w:left="720" w:hanging="720"/>
        <w:jc w:val="center"/>
        <w:rPr>
          <w:rFonts w:ascii="Times New Roman" w:hAnsi="Times New Roman" w:eastAsia="Times New Roman" w:cs="Times New Roman"/>
          <w:b/>
          <w:bCs/>
          <w:sz w:val="28"/>
          <w:szCs w:val="28"/>
          <w:lang w:val="nl-NL"/>
        </w:rPr>
      </w:pPr>
    </w:p>
    <w:p>
      <w:pPr>
        <w:spacing w:after="0" w:line="288" w:lineRule="auto"/>
        <w:ind w:firstLine="360"/>
        <w:rPr>
          <w:rFonts w:ascii="Times New Roman" w:hAnsi="Times New Roman" w:eastAsia="Times New Roman" w:cs="Times New Roman"/>
          <w:b/>
          <w:bCs/>
          <w:sz w:val="28"/>
          <w:szCs w:val="28"/>
          <w:u w:val="single"/>
          <w:lang w:val="nl-NL"/>
        </w:rPr>
      </w:pPr>
      <w:r>
        <w:rPr>
          <w:rFonts w:ascii="Times New Roman" w:hAnsi="Times New Roman" w:eastAsia="Times New Roman" w:cs="Times New Roman"/>
          <w:b/>
          <w:bCs/>
          <w:sz w:val="28"/>
          <w:szCs w:val="28"/>
          <w:u w:val="single"/>
          <w:lang w:val="nl-NL"/>
        </w:rPr>
        <w:t>I. YÊU CẦU CẦN ĐẠT:</w:t>
      </w:r>
    </w:p>
    <w:p>
      <w:pPr>
        <w:spacing w:after="0" w:line="288" w:lineRule="auto"/>
        <w:ind w:firstLine="360"/>
        <w:jc w:val="both"/>
        <w:rPr>
          <w:rFonts w:ascii="Times New Roman" w:hAnsi="Times New Roman" w:eastAsia="Times New Roman" w:cs="Times New Roman"/>
          <w:b/>
          <w:sz w:val="28"/>
          <w:szCs w:val="28"/>
          <w:lang w:val="nl-NL"/>
        </w:rPr>
      </w:pPr>
      <w:r>
        <w:rPr>
          <w:rFonts w:ascii="Times New Roman" w:hAnsi="Times New Roman" w:eastAsia="Times New Roman" w:cs="Times New Roman"/>
          <w:b/>
          <w:sz w:val="28"/>
          <w:szCs w:val="28"/>
          <w:lang w:val="nl-NL"/>
        </w:rPr>
        <w:t xml:space="preserve">1. </w:t>
      </w:r>
      <w:r>
        <w:rPr>
          <w:rFonts w:hint="default" w:eastAsia="Times New Roman" w:cs="Times New Roman"/>
          <w:b/>
          <w:sz w:val="28"/>
          <w:szCs w:val="28"/>
          <w:lang w:val="en-US"/>
        </w:rPr>
        <w:t>Kiến thức kĩ năng</w:t>
      </w:r>
      <w:r>
        <w:rPr>
          <w:rFonts w:ascii="Times New Roman" w:hAnsi="Times New Roman" w:eastAsia="Times New Roman" w:cs="Times New Roman"/>
          <w:b/>
          <w:sz w:val="28"/>
          <w:szCs w:val="28"/>
          <w:lang w:val="nl-NL"/>
        </w:rPr>
        <w:t xml:space="preserve">: </w:t>
      </w:r>
    </w:p>
    <w:p>
      <w:pPr>
        <w:spacing w:after="0" w:line="288" w:lineRule="auto"/>
        <w:ind w:firstLine="360"/>
        <w:jc w:val="both"/>
        <w:rPr>
          <w:rFonts w:ascii="Times New Roman" w:hAnsi="Times New Roman" w:eastAsia="Calibri" w:cs="Times New Roman"/>
          <w:sz w:val="28"/>
          <w:szCs w:val="24"/>
        </w:rPr>
      </w:pPr>
      <w:r>
        <w:rPr>
          <w:rFonts w:hint="default" w:eastAsia="Calibri" w:cs="Times New Roman"/>
          <w:sz w:val="28"/>
          <w:szCs w:val="24"/>
          <w:lang w:val="en-US"/>
        </w:rPr>
        <w:t>1.1.</w:t>
      </w:r>
      <w:r>
        <w:rPr>
          <w:rFonts w:ascii="Times New Roman" w:hAnsi="Times New Roman" w:eastAsia="Calibri" w:cs="Times New Roman"/>
          <w:sz w:val="28"/>
          <w:szCs w:val="24"/>
        </w:rPr>
        <w:t>Nêu được những việc nên và không nên làm để phòng tránh đuối nước.</w:t>
      </w:r>
    </w:p>
    <w:p>
      <w:pPr>
        <w:autoSpaceDE w:val="0"/>
        <w:autoSpaceDN w:val="0"/>
        <w:adjustRightInd w:val="0"/>
        <w:spacing w:after="0" w:line="288" w:lineRule="auto"/>
        <w:ind w:firstLine="360"/>
        <w:jc w:val="both"/>
        <w:rPr>
          <w:rFonts w:ascii="Times New Roman" w:hAnsi="Times New Roman" w:eastAsia="Calibri" w:cs="Times New Roman"/>
          <w:sz w:val="28"/>
          <w:szCs w:val="28"/>
        </w:rPr>
      </w:pPr>
      <w:r>
        <w:rPr>
          <w:rFonts w:ascii="Times New Roman" w:hAnsi="Times New Roman" w:eastAsia="Calibri" w:cs="Times New Roman"/>
          <w:sz w:val="28"/>
          <w:szCs w:val="28"/>
        </w:rPr>
        <w:t>- Rèn luyện kĩ năng phòng tránh, phân tích các hoạt động trải nghiệm, qua đó góp phần phát triển năng lực quan sát những nguy cơ dẫn đên đuối nước.</w:t>
      </w:r>
    </w:p>
    <w:p>
      <w:pPr>
        <w:spacing w:after="0" w:line="288" w:lineRule="auto"/>
        <w:ind w:firstLine="360"/>
        <w:jc w:val="both"/>
        <w:rPr>
          <w:rFonts w:ascii="Times New Roman" w:hAnsi="Times New Roman" w:eastAsia="Calibri" w:cs="Times New Roman"/>
          <w:sz w:val="28"/>
          <w:szCs w:val="24"/>
        </w:rPr>
      </w:pPr>
      <w:r>
        <w:rPr>
          <w:rFonts w:hint="default" w:eastAsia="Calibri" w:cs="Times New Roman"/>
          <w:sz w:val="28"/>
          <w:szCs w:val="24"/>
          <w:lang w:val="en-US"/>
        </w:rPr>
        <w:t xml:space="preserve">1.2. </w:t>
      </w:r>
      <w:r>
        <w:rPr>
          <w:rFonts w:ascii="Times New Roman" w:hAnsi="Times New Roman" w:eastAsia="Calibri" w:cs="Times New Roman"/>
          <w:sz w:val="28"/>
          <w:szCs w:val="24"/>
        </w:rPr>
        <w:t>Cam kết thực hiện các nguyên tắc an toàn khi bơi hoặc tập bơi.</w:t>
      </w:r>
    </w:p>
    <w:p>
      <w:pPr>
        <w:autoSpaceDE w:val="0"/>
        <w:autoSpaceDN w:val="0"/>
        <w:adjustRightInd w:val="0"/>
        <w:spacing w:after="0" w:line="288" w:lineRule="auto"/>
        <w:ind w:firstLine="360"/>
        <w:jc w:val="both"/>
        <w:rPr>
          <w:rFonts w:ascii="Times New Roman" w:hAnsi="Times New Roman" w:eastAsia="Calibri" w:cs="Times New Roman"/>
          <w:color w:val="000000"/>
          <w:sz w:val="28"/>
          <w:szCs w:val="28"/>
        </w:rPr>
      </w:pPr>
      <w:r>
        <w:rPr>
          <w:rFonts w:ascii="Times New Roman" w:hAnsi="Times New Roman" w:eastAsia="Calibri" w:cs="Times New Roman"/>
          <w:sz w:val="28"/>
          <w:szCs w:val="28"/>
        </w:rPr>
        <w:t>- Rèn luyện kĩ năng phân tích, phán đoán để phát triển năng lực khoa học</w:t>
      </w:r>
      <w:r>
        <w:rPr>
          <w:rFonts w:ascii="Times New Roman" w:hAnsi="Times New Roman" w:eastAsia="Calibri" w:cs="Times New Roman"/>
          <w:color w:val="000000"/>
          <w:sz w:val="28"/>
          <w:szCs w:val="28"/>
        </w:rPr>
        <w:t>.</w:t>
      </w:r>
    </w:p>
    <w:p>
      <w:pPr>
        <w:autoSpaceDE w:val="0"/>
        <w:autoSpaceDN w:val="0"/>
        <w:adjustRightInd w:val="0"/>
        <w:spacing w:after="0" w:line="288" w:lineRule="auto"/>
        <w:ind w:firstLine="360"/>
        <w:jc w:val="both"/>
        <w:rPr>
          <w:rFonts w:hint="default" w:ascii="Times New Roman" w:hAnsi="Times New Roman" w:eastAsia="Calibri" w:cs="Times New Roman"/>
          <w:color w:val="FF0000"/>
          <w:sz w:val="28"/>
          <w:szCs w:val="28"/>
          <w:lang w:val="en-US"/>
        </w:rPr>
      </w:pPr>
      <w:r>
        <w:rPr>
          <w:rFonts w:hint="default" w:eastAsia="Calibri" w:cs="Times New Roman"/>
          <w:color w:val="FF0000"/>
          <w:sz w:val="28"/>
          <w:szCs w:val="28"/>
          <w:lang w:val="en-US"/>
        </w:rPr>
        <w:t>GDPTTNBM: GV hướng dẫn học sinh hiểu về tác hại của bom mìn và cách phòng tránh bom mìn khi đi đến những nơi như sông, hồ, ao, suối để bơi.</w:t>
      </w:r>
    </w:p>
    <w:p>
      <w:pPr>
        <w:spacing w:after="0" w:line="288" w:lineRule="auto"/>
        <w:ind w:firstLine="360"/>
        <w:jc w:val="both"/>
        <w:rPr>
          <w:rFonts w:ascii="Times New Roman" w:hAnsi="Times New Roman" w:eastAsia="Times New Roman" w:cs="Times New Roman"/>
          <w:b/>
          <w:sz w:val="28"/>
          <w:szCs w:val="28"/>
        </w:rPr>
      </w:pPr>
      <w:r>
        <w:rPr>
          <w:rFonts w:ascii="Times New Roman" w:hAnsi="Times New Roman" w:eastAsia="Times New Roman" w:cs="Times New Roman"/>
          <w:b/>
          <w:sz w:val="28"/>
          <w:szCs w:val="28"/>
        </w:rPr>
        <w:t>2. Năng lực chung.</w:t>
      </w:r>
    </w:p>
    <w:p>
      <w:pPr>
        <w:spacing w:after="0" w:line="288" w:lineRule="auto"/>
        <w:ind w:firstLine="360"/>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 Năng lực tự chủ, tự học: </w:t>
      </w:r>
      <w:r>
        <w:rPr>
          <w:rFonts w:ascii="Times New Roman" w:hAnsi="Times New Roman" w:eastAsia="Calibri" w:cs="Times New Roman"/>
          <w:sz w:val="28"/>
          <w:szCs w:val="28"/>
        </w:rPr>
        <w:t>Biết tự chủ quan sát những tình huống trong bài để vận dụng vào cuộc sống hàng ngày.</w:t>
      </w:r>
    </w:p>
    <w:p>
      <w:pPr>
        <w:spacing w:after="0" w:line="288" w:lineRule="auto"/>
        <w:ind w:firstLine="360"/>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Năng lực giải quyết vấn đề và sáng tạo: Thực hiện tốt và có sáng tạo trong thực hiện các hoạt động của bài học để năm chắc kiến thức.</w:t>
      </w:r>
    </w:p>
    <w:p>
      <w:pPr>
        <w:spacing w:after="0" w:line="288" w:lineRule="auto"/>
        <w:ind w:firstLine="360"/>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Năng lực giao tiếp và hợp tác: Biết trao đổi, góp ý cùng bạn trong hoạt động nhóm.</w:t>
      </w:r>
    </w:p>
    <w:p>
      <w:pPr>
        <w:spacing w:after="0" w:line="288" w:lineRule="auto"/>
        <w:ind w:firstLine="360"/>
        <w:jc w:val="both"/>
        <w:rPr>
          <w:rFonts w:ascii="Times New Roman" w:hAnsi="Times New Roman" w:eastAsia="Times New Roman" w:cs="Times New Roman"/>
          <w:b/>
          <w:sz w:val="28"/>
          <w:szCs w:val="28"/>
        </w:rPr>
      </w:pPr>
      <w:r>
        <w:rPr>
          <w:rFonts w:ascii="Times New Roman" w:hAnsi="Times New Roman" w:eastAsia="Times New Roman" w:cs="Times New Roman"/>
          <w:b/>
          <w:sz w:val="28"/>
          <w:szCs w:val="28"/>
        </w:rPr>
        <w:t>3. Phẩm chất.</w:t>
      </w:r>
    </w:p>
    <w:p>
      <w:pPr>
        <w:spacing w:after="0" w:line="288" w:lineRule="auto"/>
        <w:ind w:firstLine="360"/>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Phẩm chất nhân ái: Xây dựng tốt mối quan hệ thân thiện với bạn trong học tập và trải nghiệm.</w:t>
      </w:r>
    </w:p>
    <w:p>
      <w:pPr>
        <w:spacing w:after="0" w:line="288" w:lineRule="auto"/>
        <w:ind w:firstLine="360"/>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Phẩm chất chăm chỉ: Có tinh thần chăm chỉ rèn luyện để năm vững nội dung yêu cầu cần đạt của bài học.</w:t>
      </w:r>
    </w:p>
    <w:p>
      <w:pPr>
        <w:spacing w:after="0" w:line="288" w:lineRule="auto"/>
        <w:ind w:firstLine="360"/>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Phẩm chất trách nhiệm: Có ý thức trách nhiệm với lớp, tôn trọng tập thể.</w:t>
      </w:r>
    </w:p>
    <w:p>
      <w:pPr>
        <w:spacing w:after="0" w:line="288" w:lineRule="auto"/>
        <w:ind w:firstLine="360"/>
        <w:jc w:val="both"/>
        <w:rPr>
          <w:rFonts w:ascii="Times New Roman" w:hAnsi="Times New Roman" w:eastAsia="Times New Roman" w:cs="Times New Roman"/>
          <w:b/>
          <w:sz w:val="28"/>
          <w:szCs w:val="28"/>
        </w:rPr>
      </w:pPr>
      <w:r>
        <w:rPr>
          <w:rFonts w:ascii="Times New Roman" w:hAnsi="Times New Roman" w:eastAsia="Times New Roman" w:cs="Times New Roman"/>
          <w:b/>
          <w:sz w:val="28"/>
          <w:szCs w:val="28"/>
        </w:rPr>
        <w:t xml:space="preserve">II. ĐỒ DÙNG DẠY HỌC </w:t>
      </w:r>
    </w:p>
    <w:p>
      <w:pPr>
        <w:spacing w:after="0" w:line="288" w:lineRule="auto"/>
        <w:ind w:firstLine="360"/>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Kế hoạch bài dạy, bài giảng Power point.</w:t>
      </w:r>
    </w:p>
    <w:p>
      <w:pPr>
        <w:spacing w:after="0" w:line="288" w:lineRule="auto"/>
        <w:ind w:firstLine="360"/>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SGK và các thiết bị, học liệu phục vụ cho tiết dạy.</w:t>
      </w:r>
    </w:p>
    <w:p>
      <w:pPr>
        <w:spacing w:after="0" w:line="288" w:lineRule="auto"/>
        <w:ind w:firstLine="360"/>
        <w:jc w:val="center"/>
        <w:rPr>
          <w:rFonts w:hint="default" w:eastAsia="Times New Roman" w:cs="Times New Roman"/>
          <w:b/>
          <w:bCs/>
          <w:color w:val="FF0000"/>
          <w:sz w:val="28"/>
          <w:szCs w:val="28"/>
          <w:lang w:val="en-US"/>
        </w:rPr>
      </w:pPr>
      <w:r>
        <w:rPr>
          <w:rFonts w:hint="default" w:eastAsia="Times New Roman" w:cs="Times New Roman"/>
          <w:b/>
          <w:bCs/>
          <w:color w:val="FF0000"/>
          <w:sz w:val="28"/>
          <w:szCs w:val="28"/>
          <w:lang w:val="en-US"/>
        </w:rPr>
        <w:t>Tiết 1</w:t>
      </w:r>
    </w:p>
    <w:p>
      <w:pPr>
        <w:spacing w:after="0" w:line="288" w:lineRule="auto"/>
        <w:ind w:firstLine="360"/>
        <w:jc w:val="center"/>
        <w:rPr>
          <w:rFonts w:hint="default" w:eastAsia="Times New Roman" w:cs="Times New Roman"/>
          <w:b/>
          <w:bCs/>
          <w:color w:val="FF0000"/>
          <w:sz w:val="28"/>
          <w:szCs w:val="28"/>
          <w:lang w:val="en-US"/>
        </w:rPr>
      </w:pPr>
      <w:r>
        <w:rPr>
          <w:rFonts w:hint="default" w:eastAsia="Times New Roman" w:cs="Times New Roman"/>
          <w:b/>
          <w:bCs/>
          <w:color w:val="FF0000"/>
          <w:sz w:val="28"/>
          <w:szCs w:val="28"/>
          <w:lang w:val="en-US"/>
        </w:rPr>
        <w:t>Ngày dạy: 29/3/2024 (tuần 28)</w:t>
      </w:r>
    </w:p>
    <w:p>
      <w:pPr>
        <w:spacing w:after="0" w:line="288" w:lineRule="auto"/>
        <w:ind w:firstLine="360"/>
        <w:jc w:val="both"/>
        <w:outlineLvl w:val="0"/>
        <w:rPr>
          <w:rFonts w:ascii="Times New Roman" w:hAnsi="Times New Roman" w:eastAsia="Times New Roman" w:cs="Times New Roman"/>
          <w:b/>
          <w:bCs/>
          <w:sz w:val="28"/>
          <w:szCs w:val="28"/>
          <w:u w:val="single"/>
          <w:lang w:val="nl-NL"/>
        </w:rPr>
      </w:pPr>
      <w:r>
        <w:rPr>
          <w:rFonts w:ascii="Times New Roman" w:hAnsi="Times New Roman" w:eastAsia="Times New Roman" w:cs="Times New Roman"/>
          <w:b/>
          <w:sz w:val="28"/>
          <w:szCs w:val="28"/>
        </w:rPr>
        <w:t>III. 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57"/>
        <w:gridCol w:w="263"/>
        <w:gridCol w:w="46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after="0" w:line="288" w:lineRule="auto"/>
              <w:jc w:val="center"/>
              <w:rPr>
                <w:rFonts w:ascii="Times New Roman" w:hAnsi="Times New Roman" w:eastAsia="Times New Roman" w:cs="Times New Roman"/>
                <w:b/>
                <w:sz w:val="28"/>
                <w:szCs w:val="28"/>
                <w:lang w:val="nl-NL"/>
              </w:rPr>
            </w:pPr>
            <w:r>
              <w:rPr>
                <w:rFonts w:ascii="Times New Roman" w:hAnsi="Times New Roman" w:eastAsia="Times New Roman" w:cs="Times New Roman"/>
                <w:b/>
                <w:sz w:val="28"/>
                <w:szCs w:val="28"/>
                <w:lang w:val="nl-NL"/>
              </w:rPr>
              <w:t>Hoạt động của giáo viên</w:t>
            </w:r>
          </w:p>
        </w:tc>
        <w:tc>
          <w:tcPr>
            <w:tcW w:w="4991" w:type="dxa"/>
            <w:gridSpan w:val="2"/>
            <w:tcBorders>
              <w:bottom w:val="dashed" w:color="auto" w:sz="4" w:space="0"/>
            </w:tcBorders>
          </w:tcPr>
          <w:p>
            <w:pPr>
              <w:spacing w:after="0" w:line="288" w:lineRule="auto"/>
              <w:jc w:val="center"/>
              <w:rPr>
                <w:rFonts w:ascii="Times New Roman" w:hAnsi="Times New Roman" w:eastAsia="Times New Roman" w:cs="Times New Roman"/>
                <w:b/>
                <w:sz w:val="28"/>
                <w:szCs w:val="28"/>
                <w:lang w:val="nl-NL"/>
              </w:rPr>
            </w:pPr>
            <w:r>
              <w:rPr>
                <w:rFonts w:ascii="Times New Roman" w:hAnsi="Times New Roman" w:eastAsia="Times New Roman" w:cs="Times New Roman"/>
                <w:b/>
                <w:sz w:val="28"/>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after="0" w:line="288" w:lineRule="auto"/>
              <w:jc w:val="both"/>
              <w:rPr>
                <w:rFonts w:hint="default" w:ascii="Times New Roman" w:hAnsi="Times New Roman" w:eastAsia="Times New Roman" w:cs="Times New Roman"/>
                <w:bCs/>
                <w:i/>
                <w:sz w:val="28"/>
                <w:szCs w:val="28"/>
                <w:lang w:val="en-US"/>
              </w:rPr>
            </w:pPr>
            <w:r>
              <w:rPr>
                <w:rFonts w:ascii="Times New Roman" w:hAnsi="Times New Roman" w:eastAsia="Times New Roman" w:cs="Times New Roman"/>
                <w:b/>
                <w:bCs/>
                <w:sz w:val="28"/>
                <w:szCs w:val="28"/>
                <w:lang w:val="nl-NL"/>
              </w:rPr>
              <w:t>1. Khởi động:</w:t>
            </w:r>
            <w:r>
              <w:rPr>
                <w:rFonts w:hint="default" w:eastAsia="Times New Roman" w:cs="Times New Roman"/>
                <w:b/>
                <w:bCs/>
                <w:sz w:val="28"/>
                <w:szCs w:val="28"/>
                <w:lang w:val="en-US"/>
              </w:rPr>
              <w:t xml:space="preserve"> 5 phút</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GV tổ chức cho HS quan sát một số bức tranh về hình ảnh đuối nước, trẻ em tắm sông suối, ao hồ.</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Tổ chức HS hoạt động theo nhóm</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Các em quan sát được tranh vẽ gì?</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Em đã thấy trường hợp đuối nước nào chưa?</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GV Cùng trao đổi với HS về nội dung các bức tranh. Nguyên nhân dẫn đến đuối nước</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xml:space="preserve">- GV nhận xét, tuyên dương và dẫn dắt vào bài mới: Hằng năm trên cả nước có biết bao nhiêu vụ đuối nước thương tâm, đặc biệt là mỗi khi hè về. Để nắm rõ hơn về các nguyên nhân cách phòng tránh  đuối nước, cô và các em cùng đi ttìm hiểu bài học hôm nay. </w:t>
            </w:r>
          </w:p>
        </w:tc>
        <w:tc>
          <w:tcPr>
            <w:tcW w:w="4728" w:type="dxa"/>
            <w:tcBorders>
              <w:bottom w:val="dashed" w:color="auto" w:sz="4" w:space="0"/>
            </w:tcBorders>
          </w:tcPr>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quan sát, nghe.</w:t>
            </w: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lắng nghe.</w:t>
            </w:r>
          </w:p>
          <w:p>
            <w:pPr>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trả lời:</w:t>
            </w:r>
          </w:p>
          <w:p>
            <w:pPr>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nêu</w:t>
            </w:r>
          </w:p>
          <w:p>
            <w:pPr>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trao đổi các nguyên ngân dẫn đến đuối nước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after="0" w:line="288" w:lineRule="auto"/>
              <w:jc w:val="both"/>
              <w:rPr>
                <w:rFonts w:ascii="Times New Roman" w:hAnsi="Times New Roman" w:eastAsia="Times New Roman" w:cs="Times New Roman"/>
                <w:b/>
                <w:bCs/>
                <w:iCs/>
                <w:sz w:val="28"/>
                <w:szCs w:val="28"/>
                <w:lang w:val="nl-NL"/>
              </w:rPr>
            </w:pPr>
            <w:r>
              <w:rPr>
                <w:rFonts w:ascii="Times New Roman" w:hAnsi="Times New Roman" w:eastAsia="Times New Roman" w:cs="Times New Roman"/>
                <w:b/>
                <w:bCs/>
                <w:iCs/>
                <w:sz w:val="28"/>
                <w:szCs w:val="28"/>
                <w:lang w:val="nl-NL"/>
              </w:rPr>
              <w:t>2. Hoạt động</w:t>
            </w:r>
            <w:r>
              <w:rPr>
                <w:rFonts w:ascii="Times New Roman" w:hAnsi="Times New Roman" w:eastAsia="Times New Roman" w:cs="Times New Roman"/>
                <w:bCs/>
                <w:i/>
                <w:iCs/>
                <w:sz w:val="28"/>
                <w:szCs w:val="28"/>
                <w:lang w:val="nl-NL"/>
              </w:rPr>
              <w:t>:</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b/>
                <w:bCs/>
                <w:iCs/>
                <w:sz w:val="28"/>
                <w:szCs w:val="28"/>
                <w:lang w:val="nl-NL"/>
              </w:rPr>
              <w:t xml:space="preserve">- </w:t>
            </w:r>
            <w:r>
              <w:rPr>
                <w:rFonts w:ascii="Times New Roman" w:hAnsi="Times New Roman" w:eastAsia="Times New Roman" w:cs="Times New Roman"/>
                <w:bCs/>
                <w:iCs/>
                <w:sz w:val="28"/>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after="0" w:line="288" w:lineRule="auto"/>
              <w:jc w:val="both"/>
              <w:outlineLvl w:val="0"/>
              <w:rPr>
                <w:rFonts w:hint="default" w:ascii="Times New Roman" w:hAnsi="Times New Roman" w:eastAsia="Times New Roman" w:cs="Times New Roman"/>
                <w:b/>
                <w:bCs/>
                <w:sz w:val="28"/>
                <w:szCs w:val="28"/>
                <w:lang w:val="en-US"/>
              </w:rPr>
            </w:pPr>
            <w:r>
              <w:rPr>
                <w:rFonts w:ascii="Times New Roman" w:hAnsi="Times New Roman" w:eastAsia="Times New Roman" w:cs="Times New Roman"/>
                <w:b/>
                <w:bCs/>
                <w:sz w:val="28"/>
                <w:szCs w:val="28"/>
                <w:lang w:val="nl-NL"/>
              </w:rPr>
              <w:t xml:space="preserve">Hoạt động 1: Một số  việc làm để phòng tránh đuối nước </w:t>
            </w:r>
            <w:r>
              <w:rPr>
                <w:rFonts w:hint="default" w:eastAsia="Times New Roman" w:cs="Times New Roman"/>
                <w:b/>
                <w:bCs/>
                <w:sz w:val="28"/>
                <w:szCs w:val="28"/>
                <w:lang w:val="en-US"/>
              </w:rPr>
              <w:t xml:space="preserve"> 25 phút</w:t>
            </w:r>
          </w:p>
          <w:p>
            <w:pPr>
              <w:spacing w:after="0" w:line="288" w:lineRule="auto"/>
              <w:jc w:val="both"/>
              <w:outlineLvl w:val="0"/>
              <w:rPr>
                <w:rFonts w:ascii="Times New Roman" w:hAnsi="Times New Roman" w:eastAsia="Times New Roman" w:cs="Times New Roman"/>
                <w:b/>
                <w:bCs/>
                <w:sz w:val="28"/>
                <w:szCs w:val="28"/>
                <w:lang w:val="nl-NL"/>
              </w:rPr>
            </w:pPr>
            <w:r>
              <w:rPr>
                <w:rFonts w:ascii="Times New Roman" w:hAnsi="Times New Roman" w:eastAsia="Times New Roman" w:cs="Times New Roman"/>
                <w:b/>
                <w:bCs/>
                <w:sz w:val="28"/>
                <w:szCs w:val="28"/>
                <w:lang w:val="nl-NL"/>
              </w:rPr>
              <w:t>* Những việc có thể dẫn đến nguy cơ đuối nước</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
                <w:bCs/>
                <w:sz w:val="28"/>
                <w:szCs w:val="28"/>
                <w:lang w:val="nl-NL"/>
              </w:rPr>
              <w:t xml:space="preserve">- </w:t>
            </w:r>
            <w:r>
              <w:rPr>
                <w:rFonts w:ascii="Times New Roman" w:hAnsi="Times New Roman" w:eastAsia="Times New Roman" w:cs="Times New Roman"/>
                <w:bCs/>
                <w:sz w:val="28"/>
                <w:szCs w:val="28"/>
                <w:lang w:val="nl-NL"/>
              </w:rPr>
              <w:t>GV chuẩn bị các bức hình ở hình trong sgk chiếu trên màn hình ti vi</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Tiến hành: Quan sát và lắng nghe .</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GV yêu cầu HS quan sát nội dung từng bức hình và cho biết những việc nào có thể gây đến nguy cơ đuối nước.</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Giải thích vì sao</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rPr>
              <w:drawing>
                <wp:inline distT="0" distB="0" distL="0" distR="0">
                  <wp:extent cx="3218815" cy="993775"/>
                  <wp:effectExtent l="0" t="0" r="635" b="15875"/>
                  <wp:docPr id="4452415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241597"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218815" cy="993775"/>
                          </a:xfrm>
                          <a:prstGeom prst="rect">
                            <a:avLst/>
                          </a:prstGeom>
                          <a:noFill/>
                        </pic:spPr>
                      </pic:pic>
                    </a:graphicData>
                  </a:graphic>
                </wp:inline>
              </w:drawing>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rPr>
              <w:drawing>
                <wp:inline distT="0" distB="0" distL="0" distR="0">
                  <wp:extent cx="3218815" cy="993775"/>
                  <wp:effectExtent l="0" t="0" r="635" b="15875"/>
                  <wp:docPr id="9577695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769598"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3218815" cy="993775"/>
                          </a:xfrm>
                          <a:prstGeom prst="rect">
                            <a:avLst/>
                          </a:prstGeom>
                          <a:noFill/>
                        </pic:spPr>
                      </pic:pic>
                    </a:graphicData>
                  </a:graphic>
                </wp:inline>
              </w:drawing>
            </w:r>
            <w:r>
              <w:rPr>
                <w:rFonts w:ascii="Times New Roman" w:hAnsi="Times New Roman" w:eastAsia="Times New Roman" w:cs="Times New Roman"/>
                <w:bCs/>
                <w:sz w:val="28"/>
                <w:szCs w:val="28"/>
                <w:lang w:val="nl-NL"/>
              </w:rPr>
              <w:t>- GV mời đại diện các nhóm báo cáo kết quả thảo luận.</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GV nhận xét.</w:t>
            </w:r>
          </w:p>
          <w:p>
            <w:pPr>
              <w:spacing w:after="0" w:line="288" w:lineRule="auto"/>
              <w:jc w:val="both"/>
              <w:outlineLvl w:val="0"/>
              <w:rPr>
                <w:rFonts w:ascii="Times New Roman" w:hAnsi="Times New Roman" w:eastAsia="Times New Roman" w:cs="Times New Roman"/>
                <w:b/>
                <w:sz w:val="28"/>
                <w:szCs w:val="28"/>
                <w:lang w:val="nl-NL"/>
              </w:rPr>
            </w:pPr>
            <w:r>
              <w:rPr>
                <w:rFonts w:ascii="Times New Roman" w:hAnsi="Times New Roman" w:eastAsia="Times New Roman" w:cs="Times New Roman"/>
                <w:b/>
                <w:sz w:val="28"/>
                <w:szCs w:val="28"/>
                <w:lang w:val="nl-NL"/>
              </w:rPr>
              <w:t>* Kể tên các tình huống có nguy cơ đuối nước.</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GV mời HS nêu các tình huống nguy cơ đuối nước khác mà e biết?</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GV nhận xét liên hệ thực tế thêm một số tình huống có nguy cơ đuối nước như:  bơi ở ao, hồ, sông suối không có người lướn và áo phao; các khu vực ngập nước khi mưa,...</w:t>
            </w:r>
          </w:p>
          <w:p>
            <w:pPr>
              <w:spacing w:after="0" w:line="288" w:lineRule="auto"/>
              <w:jc w:val="both"/>
              <w:outlineLvl w:val="0"/>
              <w:rPr>
                <w:rFonts w:ascii="Times New Roman" w:hAnsi="Times New Roman" w:eastAsia="Times New Roman" w:cs="Times New Roman"/>
                <w:b/>
                <w:sz w:val="28"/>
                <w:szCs w:val="28"/>
                <w:lang w:val="nl-NL"/>
              </w:rPr>
            </w:pPr>
            <w:r>
              <w:rPr>
                <w:rFonts w:ascii="Times New Roman" w:hAnsi="Times New Roman" w:eastAsia="Times New Roman" w:cs="Times New Roman"/>
                <w:b/>
                <w:sz w:val="28"/>
                <w:szCs w:val="28"/>
                <w:lang w:val="nl-NL"/>
              </w:rPr>
              <w:t>* Kể tên và nêu lợi ích của các việc làm để tránh nguy cơ đuối nước.</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GV chiếu các bức tranh ở hình 2</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YC HS  quan sát và thực hiện yêu cầu:</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Lợi ích của những việc làm trong hình? Vì sao?</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rPr>
              <w:drawing>
                <wp:inline distT="0" distB="0" distL="0" distR="0">
                  <wp:extent cx="3169920" cy="1213485"/>
                  <wp:effectExtent l="0" t="0" r="11430" b="5715"/>
                  <wp:docPr id="105276180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761804"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169920" cy="1213485"/>
                          </a:xfrm>
                          <a:prstGeom prst="rect">
                            <a:avLst/>
                          </a:prstGeom>
                          <a:noFill/>
                        </pic:spPr>
                      </pic:pic>
                    </a:graphicData>
                  </a:graphic>
                </wp:inline>
              </w:drawing>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rPr>
              <w:drawing>
                <wp:inline distT="0" distB="0" distL="0" distR="0">
                  <wp:extent cx="3169920" cy="1280160"/>
                  <wp:effectExtent l="0" t="0" r="11430" b="15240"/>
                  <wp:docPr id="12107143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714323"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169920" cy="1280160"/>
                          </a:xfrm>
                          <a:prstGeom prst="rect">
                            <a:avLst/>
                          </a:prstGeom>
                          <a:noFill/>
                        </pic:spPr>
                      </pic:pic>
                    </a:graphicData>
                  </a:graphic>
                </wp:inline>
              </w:drawing>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Mời đại diện các nhóm trình bày</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Mời các nhóm khác nhận xét.</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Mời HS kể những việc làm khác để tránh đuối nước.</w:t>
            </w:r>
          </w:p>
          <w:p>
            <w:pPr>
              <w:spacing w:after="0" w:line="288" w:lineRule="auto"/>
              <w:jc w:val="both"/>
              <w:outlineLvl w:val="0"/>
              <w:rPr>
                <w:rFonts w:ascii="Times New Roman" w:hAnsi="Times New Roman" w:eastAsia="Times New Roman" w:cs="Times New Roman"/>
                <w:bCs/>
                <w:sz w:val="28"/>
                <w:szCs w:val="28"/>
                <w:lang w:val="nl-NL"/>
              </w:rPr>
            </w:pPr>
          </w:p>
          <w:p>
            <w:pPr>
              <w:spacing w:after="0" w:line="288" w:lineRule="auto"/>
              <w:jc w:val="both"/>
              <w:outlineLvl w:val="0"/>
              <w:rPr>
                <w:rFonts w:ascii="Times New Roman" w:hAnsi="Times New Roman" w:eastAsia="Times New Roman" w:cs="Times New Roman"/>
                <w:bCs/>
                <w:sz w:val="28"/>
                <w:szCs w:val="28"/>
                <w:lang w:val="nl-NL"/>
              </w:rPr>
            </w:pPr>
          </w:p>
          <w:p>
            <w:pPr>
              <w:spacing w:after="0" w:line="288" w:lineRule="auto"/>
              <w:jc w:val="both"/>
              <w:outlineLvl w:val="0"/>
              <w:rPr>
                <w:rFonts w:ascii="Times New Roman" w:hAnsi="Times New Roman" w:eastAsia="Times New Roman" w:cs="Times New Roman"/>
                <w:bCs/>
                <w:sz w:val="28"/>
                <w:szCs w:val="28"/>
                <w:lang w:val="nl-NL"/>
              </w:rPr>
            </w:pP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GV nhận xét, bổ xung: tình huống bị đuối nước có nguy cơ xảy ra ở những nơi có nước bất kể là ở ao hồ, sông, suối hoặc cả ở những bể bơi. Vậy nên chúng ta phải luôn nghe lười hướng dẫn của người lớn và chấp hành tốt những quy định ở những bể bơi, cơ sở dạy bơi.</w:t>
            </w:r>
          </w:p>
          <w:p>
            <w:pPr>
              <w:spacing w:after="0" w:line="288" w:lineRule="auto"/>
              <w:jc w:val="both"/>
              <w:outlineLvl w:val="0"/>
              <w:rPr>
                <w:rFonts w:ascii="Times New Roman" w:hAnsi="Times New Roman" w:eastAsia="Times New Roman" w:cs="Times New Roman"/>
                <w:b/>
                <w:i/>
                <w:iCs/>
                <w:sz w:val="28"/>
                <w:szCs w:val="28"/>
                <w:lang w:val="nl-NL"/>
              </w:rPr>
            </w:pPr>
            <w:r>
              <w:rPr>
                <w:rFonts w:ascii="Times New Roman" w:hAnsi="Times New Roman" w:eastAsia="Times New Roman" w:cs="Times New Roman"/>
                <w:b/>
                <w:i/>
                <w:iCs/>
                <w:sz w:val="28"/>
                <w:szCs w:val="28"/>
                <w:lang w:val="nl-NL"/>
              </w:rPr>
              <w:t>Hiện tượng đuối nước xảy ra khi phổi, khí quản của người bị nước tràn vào khiến cơ quan hồ hấp bị tắc, dẫn đến khó thở, cơ thể thiếu ô-xi. Nếu không được cấp cứu kịp thời sẽ bị ngauy hại đến tính mạng.</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Mời HS đọc lại</w:t>
            </w:r>
          </w:p>
          <w:p>
            <w:pPr>
              <w:autoSpaceDE w:val="0"/>
              <w:autoSpaceDN w:val="0"/>
              <w:adjustRightInd w:val="0"/>
              <w:spacing w:after="0" w:line="288" w:lineRule="auto"/>
              <w:ind w:firstLine="360"/>
              <w:jc w:val="both"/>
              <w:rPr>
                <w:rFonts w:hint="default" w:ascii="Times New Roman" w:hAnsi="Times New Roman" w:eastAsia="Calibri" w:cs="Times New Roman"/>
                <w:color w:val="FF0000"/>
                <w:sz w:val="28"/>
                <w:szCs w:val="28"/>
                <w:lang w:val="en-US"/>
              </w:rPr>
            </w:pPr>
            <w:r>
              <w:rPr>
                <w:rFonts w:hint="default" w:eastAsia="Calibri" w:cs="Times New Roman"/>
                <w:color w:val="FF0000"/>
                <w:sz w:val="28"/>
                <w:szCs w:val="28"/>
                <w:lang w:val="en-US"/>
              </w:rPr>
              <w:t>GDPTTNBM: GV hướng dẫn học sinh hiểu về tác hại của bom mìn và cách phòng tránh bom mìn khi đi đến những nơi như sông, hồ, ao, suối để bơi.</w:t>
            </w:r>
          </w:p>
          <w:p>
            <w:pPr>
              <w:spacing w:after="0" w:line="288" w:lineRule="auto"/>
              <w:jc w:val="both"/>
              <w:outlineLvl w:val="0"/>
              <w:rPr>
                <w:rFonts w:hint="default" w:ascii="Times New Roman" w:hAnsi="Times New Roman" w:eastAsia="Times New Roman" w:cs="Times New Roman"/>
                <w:bCs/>
                <w:sz w:val="28"/>
                <w:szCs w:val="28"/>
                <w:lang w:val="en-US"/>
              </w:rPr>
            </w:pPr>
          </w:p>
        </w:tc>
        <w:tc>
          <w:tcPr>
            <w:tcW w:w="4728" w:type="dxa"/>
            <w:tcBorders>
              <w:top w:val="dashed" w:color="auto" w:sz="4" w:space="0"/>
              <w:bottom w:val="dashed" w:color="auto" w:sz="4" w:space="0"/>
            </w:tcBorders>
          </w:tcPr>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Quan sát</w:t>
            </w: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quan sát và thực hiện theo nhóm 4</w:t>
            </w: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xml:space="preserve"> + Hình 1a, c, d có nguy cơ dẫn đến đuối nước vì HS bơi ở nơi nguy hiểm, không mặc áo phao, khi đi nước ngập không thể xác định được đường.</w:t>
            </w: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Các nhóm báo cáo kết quả, nhóm khác nhận xét.</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Lắng nghe</w:t>
            </w: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nêu:  khi đi tắm sông suối không biết bơi, không biết bơi lại không có người lớn đi cùng, ko biết bơi khi tắm không mặc áo phao,...</w:t>
            </w:r>
          </w:p>
          <w:p>
            <w:pPr>
              <w:jc w:val="both"/>
              <w:rPr>
                <w:rFonts w:ascii="Times New Roman" w:hAnsi="Times New Roman" w:eastAsia="Times New Roman" w:cs="Times New Roman"/>
                <w:sz w:val="28"/>
                <w:szCs w:val="28"/>
                <w:lang w:val="nl-NL"/>
              </w:rPr>
            </w:pPr>
          </w:p>
          <w:p>
            <w:pPr>
              <w:jc w:val="both"/>
              <w:rPr>
                <w:rFonts w:ascii="Times New Roman" w:hAnsi="Times New Roman" w:eastAsia="Times New Roman" w:cs="Times New Roman"/>
                <w:sz w:val="28"/>
                <w:szCs w:val="28"/>
                <w:lang w:val="nl-NL"/>
              </w:rPr>
            </w:pPr>
          </w:p>
          <w:p>
            <w:pPr>
              <w:jc w:val="both"/>
              <w:rPr>
                <w:rFonts w:ascii="Times New Roman" w:hAnsi="Times New Roman" w:eastAsia="Times New Roman" w:cs="Times New Roman"/>
                <w:sz w:val="28"/>
                <w:szCs w:val="28"/>
                <w:lang w:val="nl-NL"/>
              </w:rPr>
            </w:pPr>
          </w:p>
          <w:p>
            <w:pPr>
              <w:jc w:val="both"/>
              <w:rPr>
                <w:rFonts w:ascii="Times New Roman" w:hAnsi="Times New Roman" w:eastAsia="Times New Roman" w:cs="Times New Roman"/>
                <w:sz w:val="28"/>
                <w:szCs w:val="28"/>
                <w:lang w:val="nl-NL"/>
              </w:rPr>
            </w:pPr>
          </w:p>
          <w:p>
            <w:pPr>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xml:space="preserve"> - HS quan sát và thực hiện theo nhóm 4</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giải thích</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Hình 2a: HS tập trung bơi từ nhỏ và nên tập bơi ở cơ sở trường lớp.</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Hình 2b: rào kín xung quanh các khu vực ngập nước</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Hình 2c:  Đặt biển để cảnh báo mọi người không đi lại gần khu vực nguy hiểm.</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Hình 2d: Thực hiện an toàn khi đi đường thủy</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Đại diện các nhóm trình bày</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nhận xét</w:t>
            </w:r>
          </w:p>
          <w:p>
            <w:pPr>
              <w:spacing w:after="0" w:line="288" w:lineRule="auto"/>
              <w:jc w:val="both"/>
              <w:rPr>
                <w:rFonts w:ascii="Times New Roman" w:hAnsi="Times New Roman" w:eastAsia="Times New Roman" w:cs="Times New Roman"/>
                <w:sz w:val="28"/>
                <w:szCs w:val="28"/>
                <w:lang w:val="nl-NL"/>
              </w:rPr>
            </w:pPr>
          </w:p>
          <w:p>
            <w:pPr>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kể: Không tắm ở ao, hồ, sông, suối khi không có sự cho phép và quan sát của người lớn; nếu muốn tập bơi ở sông thì phải có người lớn biết bơi hướng dẫn,...</w:t>
            </w:r>
          </w:p>
          <w:p>
            <w:pPr>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lắng nghe</w:t>
            </w:r>
          </w:p>
          <w:p>
            <w:pPr>
              <w:jc w:val="both"/>
              <w:rPr>
                <w:rFonts w:ascii="Times New Roman" w:hAnsi="Times New Roman" w:eastAsia="Times New Roman" w:cs="Times New Roman"/>
                <w:sz w:val="28"/>
                <w:szCs w:val="28"/>
                <w:lang w:val="nl-NL"/>
              </w:rPr>
            </w:pPr>
          </w:p>
          <w:p>
            <w:pPr>
              <w:jc w:val="both"/>
              <w:rPr>
                <w:rFonts w:ascii="Times New Roman" w:hAnsi="Times New Roman" w:eastAsia="Times New Roman" w:cs="Times New Roman"/>
                <w:sz w:val="28"/>
                <w:szCs w:val="28"/>
                <w:lang w:val="nl-NL"/>
              </w:rPr>
            </w:pPr>
          </w:p>
          <w:p>
            <w:pPr>
              <w:jc w:val="both"/>
              <w:rPr>
                <w:rFonts w:ascii="Times New Roman" w:hAnsi="Times New Roman" w:eastAsia="Times New Roman" w:cs="Times New Roman"/>
                <w:sz w:val="28"/>
                <w:szCs w:val="28"/>
                <w:lang w:val="nl-NL"/>
              </w:rPr>
            </w:pPr>
          </w:p>
          <w:p>
            <w:pPr>
              <w:jc w:val="both"/>
              <w:rPr>
                <w:rFonts w:ascii="Times New Roman" w:hAnsi="Times New Roman" w:eastAsia="Times New Roman" w:cs="Times New Roman"/>
                <w:sz w:val="28"/>
                <w:szCs w:val="28"/>
                <w:lang w:val="nl-NL"/>
              </w:rPr>
            </w:pPr>
          </w:p>
          <w:p>
            <w:pPr>
              <w:jc w:val="both"/>
              <w:rPr>
                <w:rFonts w:ascii="Times New Roman" w:hAnsi="Times New Roman" w:eastAsia="Times New Roman" w:cs="Times New Roman"/>
                <w:sz w:val="28"/>
                <w:szCs w:val="28"/>
                <w:lang w:val="nl-NL"/>
              </w:rPr>
            </w:pPr>
          </w:p>
          <w:p>
            <w:pPr>
              <w:jc w:val="both"/>
              <w:rPr>
                <w:rFonts w:ascii="Times New Roman" w:hAnsi="Times New Roman" w:eastAsia="Times New Roman" w:cs="Times New Roman"/>
                <w:sz w:val="28"/>
                <w:szCs w:val="28"/>
                <w:lang w:val="nl-NL"/>
              </w:rPr>
            </w:pPr>
          </w:p>
          <w:p>
            <w:pPr>
              <w:jc w:val="both"/>
              <w:rPr>
                <w:rFonts w:ascii="Times New Roman" w:hAnsi="Times New Roman" w:eastAsia="Times New Roman" w:cs="Times New Roman"/>
                <w:sz w:val="28"/>
                <w:szCs w:val="28"/>
                <w:lang w:val="nl-NL"/>
              </w:rPr>
            </w:pPr>
          </w:p>
          <w:p>
            <w:pPr>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lắng nghe, đọc lại và ghi nhớ.</w:t>
            </w:r>
          </w:p>
          <w:p>
            <w:pPr>
              <w:jc w:val="both"/>
              <w:rPr>
                <w:rFonts w:ascii="Times New Roman" w:hAnsi="Times New Roman" w:eastAsia="Times New Roman" w:cs="Times New Roman"/>
                <w:sz w:val="28"/>
                <w:szCs w:val="28"/>
                <w:lang w:val="nl-NL"/>
              </w:rPr>
            </w:pPr>
          </w:p>
          <w:p>
            <w:pPr>
              <w:jc w:val="both"/>
              <w:rPr>
                <w:rFonts w:ascii="Times New Roman" w:hAnsi="Times New Roman" w:eastAsia="Times New Roman" w:cs="Times New Roman"/>
                <w:sz w:val="28"/>
                <w:szCs w:val="28"/>
                <w:lang w:val="nl-NL"/>
              </w:rPr>
            </w:pPr>
          </w:p>
          <w:p>
            <w:pPr>
              <w:jc w:val="both"/>
              <w:rPr>
                <w:rFonts w:ascii="Times New Roman" w:hAnsi="Times New Roman" w:eastAsia="Times New Roman" w:cs="Times New Roman"/>
                <w:sz w:val="28"/>
                <w:szCs w:val="28"/>
                <w:lang w:val="nl-NL"/>
              </w:rPr>
            </w:pPr>
          </w:p>
          <w:p>
            <w:pPr>
              <w:jc w:val="both"/>
              <w:rPr>
                <w:rFonts w:ascii="Times New Roman" w:hAnsi="Times New Roman" w:eastAsia="Times New Roman" w:cs="Times New Roman"/>
                <w:sz w:val="28"/>
                <w:szCs w:val="28"/>
                <w:lang w:val="nl-NL"/>
              </w:rPr>
            </w:pPr>
          </w:p>
          <w:p>
            <w:pPr>
              <w:jc w:val="both"/>
              <w:rPr>
                <w:rFonts w:ascii="Times New Roman" w:hAnsi="Times New Roman" w:eastAsia="Times New Roman" w:cs="Times New Roman"/>
                <w:sz w:val="28"/>
                <w:szCs w:val="28"/>
                <w:lang w:val="nl-NL"/>
              </w:rPr>
            </w:pPr>
          </w:p>
          <w:p>
            <w:pPr>
              <w:jc w:val="both"/>
              <w:rPr>
                <w:rFonts w:ascii="Times New Roman" w:hAnsi="Times New Roman" w:eastAsia="Times New Roman" w:cs="Times New Roman"/>
                <w:sz w:val="28"/>
                <w:szCs w:val="28"/>
                <w:lang w:val="nl-NL"/>
              </w:rPr>
            </w:pPr>
          </w:p>
          <w:p>
            <w:pPr>
              <w:jc w:val="both"/>
              <w:rPr>
                <w:rFonts w:ascii="Times New Roman" w:hAnsi="Times New Roman" w:eastAsia="Times New Roman" w:cs="Times New Roman"/>
                <w:sz w:val="28"/>
                <w:szCs w:val="28"/>
                <w:lang w:val="nl-NL"/>
              </w:rPr>
            </w:pPr>
          </w:p>
          <w:p>
            <w:pPr>
              <w:jc w:val="both"/>
              <w:rPr>
                <w:rFonts w:hint="default" w:ascii="Times New Roman" w:hAnsi="Times New Roman" w:eastAsia="Times New Roman" w:cs="Times New Roman"/>
                <w:sz w:val="28"/>
                <w:szCs w:val="28"/>
                <w:lang w:val="en-US"/>
              </w:rPr>
            </w:pPr>
            <w:r>
              <w:rPr>
                <w:rFonts w:hint="default" w:eastAsia="Times New Roman" w:cs="Times New Roman"/>
                <w:sz w:val="28"/>
                <w:szCs w:val="28"/>
                <w:lang w:val="en-US"/>
              </w:rPr>
              <w:t>- HS lắng nghe và chia sẻ trước lớp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after="0" w:line="288" w:lineRule="auto"/>
              <w:jc w:val="both"/>
              <w:rPr>
                <w:rFonts w:ascii="Times New Roman" w:hAnsi="Times New Roman" w:eastAsia="Times New Roman" w:cs="Times New Roman"/>
                <w:sz w:val="28"/>
                <w:szCs w:val="28"/>
              </w:rPr>
            </w:pPr>
            <w:r>
              <w:rPr>
                <w:rFonts w:ascii="Times New Roman" w:hAnsi="Times New Roman" w:eastAsia="Times New Roman" w:cs="Times New Roman"/>
                <w:b/>
                <w:sz w:val="28"/>
                <w:szCs w:val="28"/>
                <w:lang w:val="nl-NL"/>
              </w:rPr>
              <w:t>3. Vận dụng trải nghiệm.</w:t>
            </w:r>
            <w:r>
              <w:rPr>
                <w:rFonts w:hint="default" w:eastAsia="Times New Roman" w:cs="Times New Roman"/>
                <w:b/>
                <w:sz w:val="28"/>
                <w:szCs w:val="28"/>
                <w:lang w:val="en-US"/>
              </w:rPr>
              <w:t xml:space="preserve"> 5 phút</w:t>
            </w:r>
            <w:r>
              <w:rPr>
                <w:rFonts w:ascii="Times New Roman" w:hAnsi="Times New Roman" w:eastAsia="Times New Roman" w:cs="Times New Roman"/>
                <w:sz w:val="28"/>
                <w:szCs w:val="28"/>
              </w:rPr>
              <w:t>.</w:t>
            </w:r>
          </w:p>
          <w:p>
            <w:pPr>
              <w:spacing w:after="0" w:line="288" w:lineRule="auto"/>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GV tổ chức cho HS “Trình bày 1 phút” nêu những các phòng tránh nguy cơ bị đuối nước.</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Mời HS nêu cá nhân</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Nhận xét sau tiết dạy, dặn dò về nhà.</w:t>
            </w:r>
          </w:p>
        </w:tc>
        <w:tc>
          <w:tcPr>
            <w:tcW w:w="4991" w:type="dxa"/>
            <w:gridSpan w:val="2"/>
            <w:tcBorders>
              <w:top w:val="dashed" w:color="auto" w:sz="4" w:space="0"/>
              <w:bottom w:val="dashed" w:color="auto" w:sz="4" w:space="0"/>
            </w:tcBorders>
          </w:tcPr>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Học sinh lắng nghe yêu cầu.</w:t>
            </w: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nêu</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lắng nghe.</w:t>
            </w:r>
          </w:p>
        </w:tc>
      </w:tr>
    </w:tbl>
    <w:p>
      <w:pPr>
        <w:spacing w:after="0" w:line="288" w:lineRule="auto"/>
        <w:ind w:firstLine="360"/>
        <w:jc w:val="both"/>
        <w:rPr>
          <w:rFonts w:ascii="Times New Roman" w:hAnsi="Times New Roman" w:eastAsia="Times New Roman" w:cs="Times New Roman"/>
          <w:sz w:val="28"/>
          <w:szCs w:val="28"/>
        </w:rPr>
      </w:pPr>
    </w:p>
    <w:p>
      <w:pPr>
        <w:spacing w:after="0" w:line="288" w:lineRule="auto"/>
        <w:ind w:firstLine="360"/>
        <w:jc w:val="center"/>
        <w:rPr>
          <w:rFonts w:hint="default" w:eastAsia="Times New Roman" w:cs="Times New Roman"/>
          <w:b/>
          <w:bCs/>
          <w:color w:val="FF0000"/>
          <w:sz w:val="28"/>
          <w:szCs w:val="28"/>
          <w:lang w:val="en-US"/>
        </w:rPr>
      </w:pPr>
      <w:r>
        <w:rPr>
          <w:rFonts w:hint="default" w:eastAsia="Times New Roman" w:cs="Times New Roman"/>
          <w:b/>
          <w:bCs/>
          <w:color w:val="FF0000"/>
          <w:sz w:val="28"/>
          <w:szCs w:val="28"/>
          <w:lang w:val="en-US"/>
        </w:rPr>
        <w:t>Tiết 2</w:t>
      </w:r>
    </w:p>
    <w:p>
      <w:pPr>
        <w:spacing w:after="0" w:line="288" w:lineRule="auto"/>
        <w:ind w:firstLine="360"/>
        <w:jc w:val="center"/>
        <w:rPr>
          <w:rFonts w:hint="default" w:eastAsia="Times New Roman" w:cs="Times New Roman"/>
          <w:b/>
          <w:bCs/>
          <w:color w:val="FF0000"/>
          <w:sz w:val="28"/>
          <w:szCs w:val="28"/>
          <w:lang w:val="en-US"/>
        </w:rPr>
      </w:pPr>
      <w:r>
        <w:rPr>
          <w:rFonts w:hint="default" w:eastAsia="Times New Roman" w:cs="Times New Roman"/>
          <w:b/>
          <w:bCs/>
          <w:color w:val="FF0000"/>
          <w:sz w:val="28"/>
          <w:szCs w:val="28"/>
          <w:lang w:val="en-US"/>
        </w:rPr>
        <w:t>Ngày dạy: 2/4/2024 (tuần 29)</w:t>
      </w:r>
    </w:p>
    <w:p>
      <w:pPr>
        <w:spacing w:after="0" w:line="288" w:lineRule="auto"/>
        <w:ind w:firstLine="360"/>
        <w:jc w:val="both"/>
        <w:outlineLvl w:val="0"/>
        <w:rPr>
          <w:rFonts w:ascii="Times New Roman" w:hAnsi="Times New Roman" w:eastAsia="Times New Roman" w:cs="Times New Roman"/>
          <w:b/>
          <w:bCs/>
          <w:sz w:val="28"/>
          <w:szCs w:val="28"/>
          <w:u w:val="single"/>
          <w:lang w:val="nl-NL"/>
        </w:rPr>
      </w:pPr>
      <w:r>
        <w:rPr>
          <w:rFonts w:ascii="Times New Roman" w:hAnsi="Times New Roman" w:eastAsia="Times New Roman" w:cs="Times New Roman"/>
          <w:b/>
          <w:sz w:val="28"/>
          <w:szCs w:val="28"/>
        </w:rPr>
        <w:t>III. 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after="0" w:line="288" w:lineRule="auto"/>
              <w:jc w:val="center"/>
              <w:rPr>
                <w:rFonts w:ascii="Times New Roman" w:hAnsi="Times New Roman" w:eastAsia="Times New Roman" w:cs="Times New Roman"/>
                <w:b/>
                <w:sz w:val="28"/>
                <w:szCs w:val="28"/>
                <w:lang w:val="nl-NL"/>
              </w:rPr>
            </w:pPr>
            <w:r>
              <w:rPr>
                <w:rFonts w:ascii="Times New Roman" w:hAnsi="Times New Roman" w:eastAsia="Times New Roman" w:cs="Times New Roman"/>
                <w:b/>
                <w:sz w:val="28"/>
                <w:szCs w:val="28"/>
                <w:lang w:val="nl-NL"/>
              </w:rPr>
              <w:t>Hoạt động của giáo viên</w:t>
            </w:r>
          </w:p>
        </w:tc>
        <w:tc>
          <w:tcPr>
            <w:tcW w:w="4991" w:type="dxa"/>
            <w:gridSpan w:val="2"/>
            <w:tcBorders>
              <w:bottom w:val="dashed" w:color="auto" w:sz="4" w:space="0"/>
            </w:tcBorders>
          </w:tcPr>
          <w:p>
            <w:pPr>
              <w:spacing w:after="0" w:line="288" w:lineRule="auto"/>
              <w:jc w:val="center"/>
              <w:rPr>
                <w:rFonts w:ascii="Times New Roman" w:hAnsi="Times New Roman" w:eastAsia="Times New Roman" w:cs="Times New Roman"/>
                <w:b/>
                <w:sz w:val="28"/>
                <w:szCs w:val="28"/>
                <w:lang w:val="nl-NL"/>
              </w:rPr>
            </w:pPr>
            <w:r>
              <w:rPr>
                <w:rFonts w:ascii="Times New Roman" w:hAnsi="Times New Roman" w:eastAsia="Times New Roman" w:cs="Times New Roman"/>
                <w:b/>
                <w:sz w:val="28"/>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after="0" w:line="288" w:lineRule="auto"/>
              <w:jc w:val="both"/>
              <w:rPr>
                <w:rFonts w:hint="default" w:ascii="Times New Roman" w:hAnsi="Times New Roman" w:eastAsia="Times New Roman" w:cs="Times New Roman"/>
                <w:bCs/>
                <w:i/>
                <w:sz w:val="28"/>
                <w:szCs w:val="28"/>
                <w:lang w:val="en-US"/>
              </w:rPr>
            </w:pPr>
            <w:r>
              <w:rPr>
                <w:rFonts w:ascii="Times New Roman" w:hAnsi="Times New Roman" w:eastAsia="Times New Roman" w:cs="Times New Roman"/>
                <w:b/>
                <w:bCs/>
                <w:sz w:val="28"/>
                <w:szCs w:val="28"/>
                <w:lang w:val="nl-NL"/>
              </w:rPr>
              <w:t>1. Khởi động:</w:t>
            </w:r>
            <w:r>
              <w:rPr>
                <w:rFonts w:hint="default" w:eastAsia="Times New Roman" w:cs="Times New Roman"/>
                <w:b/>
                <w:bCs/>
                <w:sz w:val="28"/>
                <w:szCs w:val="28"/>
                <w:lang w:val="en-US"/>
              </w:rPr>
              <w:t xml:space="preserve"> 5 phút</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after="0" w:line="288" w:lineRule="auto"/>
              <w:jc w:val="both"/>
              <w:outlineLvl w:val="0"/>
              <w:rPr>
                <w:rFonts w:ascii="Times New Roman" w:hAnsi="Times New Roman" w:eastAsia="Times New Roman" w:cs="Times New Roman"/>
                <w:bCs/>
                <w:color w:val="000000" w:themeColor="text1"/>
                <w:sz w:val="28"/>
                <w:szCs w:val="28"/>
                <w:lang w:val="nl-NL"/>
                <w14:textFill>
                  <w14:solidFill>
                    <w14:schemeClr w14:val="tx1"/>
                  </w14:solidFill>
                </w14:textFill>
              </w:rPr>
            </w:pPr>
            <w:r>
              <w:rPr>
                <w:rFonts w:ascii="Times New Roman" w:hAnsi="Times New Roman" w:eastAsia="Times New Roman" w:cs="Times New Roman"/>
                <w:bCs/>
                <w:color w:val="000000" w:themeColor="text1"/>
                <w:sz w:val="28"/>
                <w:szCs w:val="28"/>
                <w:lang w:val="nl-NL"/>
                <w14:textFill>
                  <w14:solidFill>
                    <w14:schemeClr w14:val="tx1"/>
                  </w14:solidFill>
                </w14:textFill>
              </w:rPr>
              <w:t xml:space="preserve">- GV tổ chức cho HS múa hát. </w:t>
            </w:r>
          </w:p>
          <w:p>
            <w:pPr>
              <w:spacing w:after="0" w:line="288" w:lineRule="auto"/>
              <w:jc w:val="both"/>
              <w:outlineLvl w:val="0"/>
              <w:rPr>
                <w:rFonts w:ascii="Times New Roman" w:hAnsi="Times New Roman" w:eastAsia="Times New Roman" w:cs="Times New Roman"/>
                <w:bCs/>
                <w:color w:val="000000" w:themeColor="text1"/>
                <w:sz w:val="28"/>
                <w:szCs w:val="28"/>
                <w:lang w:val="nl-NL"/>
                <w14:textFill>
                  <w14:solidFill>
                    <w14:schemeClr w14:val="tx1"/>
                  </w14:solidFill>
                </w14:textFill>
              </w:rPr>
            </w:pPr>
            <w:r>
              <w:rPr>
                <w:rFonts w:ascii="Times New Roman" w:hAnsi="Times New Roman" w:eastAsia="Times New Roman" w:cs="Times New Roman"/>
                <w:bCs/>
                <w:color w:val="000000" w:themeColor="text1"/>
                <w:sz w:val="28"/>
                <w:szCs w:val="28"/>
                <w:lang w:val="nl-NL"/>
                <w14:textFill>
                  <w14:solidFill>
                    <w14:schemeClr w14:val="tx1"/>
                  </w14:solidFill>
                </w14:textFill>
              </w:rPr>
              <w:t>- Mời 1-2 HS nêu 1 số tình huống dẫn đến đuối nước.</w:t>
            </w:r>
          </w:p>
          <w:p>
            <w:pPr>
              <w:spacing w:after="0" w:line="288" w:lineRule="auto"/>
              <w:jc w:val="both"/>
              <w:outlineLvl w:val="0"/>
              <w:rPr>
                <w:rFonts w:ascii="Times New Roman" w:hAnsi="Times New Roman" w:eastAsia="Times New Roman" w:cs="Times New Roman"/>
                <w:bCs/>
                <w:color w:val="000000" w:themeColor="text1"/>
                <w:sz w:val="28"/>
                <w:szCs w:val="28"/>
                <w:lang w:val="nl-NL"/>
                <w14:textFill>
                  <w14:solidFill>
                    <w14:schemeClr w14:val="tx1"/>
                  </w14:solidFill>
                </w14:textFill>
              </w:rPr>
            </w:pPr>
            <w:r>
              <w:rPr>
                <w:rFonts w:ascii="Times New Roman" w:hAnsi="Times New Roman" w:eastAsia="Times New Roman" w:cs="Times New Roman"/>
                <w:bCs/>
                <w:color w:val="000000" w:themeColor="text1"/>
                <w:sz w:val="28"/>
                <w:szCs w:val="28"/>
                <w:lang w:val="nl-NL"/>
                <w14:textFill>
                  <w14:solidFill>
                    <w14:schemeClr w14:val="tx1"/>
                  </w14:solidFill>
                </w14:textFill>
              </w:rPr>
              <w:t>- GV nhận xét</w:t>
            </w:r>
          </w:p>
        </w:tc>
        <w:tc>
          <w:tcPr>
            <w:tcW w:w="4728" w:type="dxa"/>
            <w:tcBorders>
              <w:bottom w:val="dashed" w:color="auto" w:sz="4" w:space="0"/>
            </w:tcBorders>
          </w:tcPr>
          <w:p>
            <w:pPr>
              <w:spacing w:after="0" w:line="288" w:lineRule="auto"/>
              <w:jc w:val="both"/>
              <w:rPr>
                <w:rFonts w:ascii="Times New Roman" w:hAnsi="Times New Roman" w:eastAsia="Times New Roman" w:cs="Times New Roman"/>
                <w:color w:val="000000" w:themeColor="text1"/>
                <w:sz w:val="28"/>
                <w:szCs w:val="28"/>
                <w:lang w:val="nl-NL"/>
                <w14:textFill>
                  <w14:solidFill>
                    <w14:schemeClr w14:val="tx1"/>
                  </w14:solidFill>
                </w14:textFill>
              </w:rPr>
            </w:pPr>
            <w:r>
              <w:rPr>
                <w:rFonts w:ascii="Times New Roman" w:hAnsi="Times New Roman" w:eastAsia="Times New Roman" w:cs="Times New Roman"/>
                <w:color w:val="000000" w:themeColor="text1"/>
                <w:sz w:val="28"/>
                <w:szCs w:val="28"/>
                <w:lang w:val="nl-NL"/>
                <w14:textFill>
                  <w14:solidFill>
                    <w14:schemeClr w14:val="tx1"/>
                  </w14:solidFill>
                </w14:textFill>
              </w:rPr>
              <w:t>- HS tham gia múa hát</w:t>
            </w:r>
          </w:p>
          <w:p>
            <w:pPr>
              <w:spacing w:after="0" w:line="288" w:lineRule="auto"/>
              <w:jc w:val="both"/>
              <w:rPr>
                <w:rFonts w:ascii="Times New Roman" w:hAnsi="Times New Roman" w:eastAsia="Times New Roman" w:cs="Times New Roman"/>
                <w:color w:val="000000" w:themeColor="text1"/>
                <w:sz w:val="28"/>
                <w:szCs w:val="28"/>
                <w:lang w:val="nl-NL"/>
                <w14:textFill>
                  <w14:solidFill>
                    <w14:schemeClr w14:val="tx1"/>
                  </w14:solidFill>
                </w14:textFill>
              </w:rPr>
            </w:pPr>
            <w:r>
              <w:rPr>
                <w:rFonts w:ascii="Times New Roman" w:hAnsi="Times New Roman" w:eastAsia="Times New Roman" w:cs="Times New Roman"/>
                <w:color w:val="000000" w:themeColor="text1"/>
                <w:sz w:val="28"/>
                <w:szCs w:val="28"/>
                <w:lang w:val="nl-NL"/>
                <w14:textFill>
                  <w14:solidFill>
                    <w14:schemeClr w14:val="tx1"/>
                  </w14:solidFill>
                </w14:textFill>
              </w:rPr>
              <w:t>- HS nêu</w:t>
            </w:r>
          </w:p>
          <w:p>
            <w:pPr>
              <w:spacing w:after="0" w:line="288" w:lineRule="auto"/>
              <w:jc w:val="both"/>
              <w:rPr>
                <w:rFonts w:ascii="Times New Roman" w:hAnsi="Times New Roman" w:eastAsia="Times New Roman" w:cs="Times New Roman"/>
                <w:color w:val="000000" w:themeColor="text1"/>
                <w:sz w:val="28"/>
                <w:szCs w:val="28"/>
                <w:lang w:val="nl-NL"/>
                <w14:textFill>
                  <w14:solidFill>
                    <w14:schemeClr w14:val="tx1"/>
                  </w14:solidFill>
                </w14:textFill>
              </w:rPr>
            </w:pPr>
          </w:p>
          <w:p>
            <w:pPr>
              <w:spacing w:after="0" w:line="288" w:lineRule="auto"/>
              <w:jc w:val="both"/>
              <w:rPr>
                <w:rFonts w:ascii="Times New Roman" w:hAnsi="Times New Roman" w:eastAsia="Times New Roman" w:cs="Times New Roman"/>
                <w:color w:val="000000" w:themeColor="text1"/>
                <w:sz w:val="28"/>
                <w:szCs w:val="28"/>
                <w:lang w:val="nl-NL"/>
                <w14:textFill>
                  <w14:solidFill>
                    <w14:schemeClr w14:val="tx1"/>
                  </w14:solidFill>
                </w14:textFill>
              </w:rPr>
            </w:pPr>
            <w:r>
              <w:rPr>
                <w:rFonts w:ascii="Times New Roman" w:hAnsi="Times New Roman" w:eastAsia="Times New Roman" w:cs="Times New Roman"/>
                <w:color w:val="000000" w:themeColor="text1"/>
                <w:sz w:val="28"/>
                <w:szCs w:val="28"/>
                <w:lang w:val="nl-NL"/>
                <w14:textFill>
                  <w14:solidFill>
                    <w14:schemeClr w14:val="tx1"/>
                  </w14:solidFill>
                </w14:textFill>
              </w:rPr>
              <w:t>-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after="0" w:line="288" w:lineRule="auto"/>
              <w:jc w:val="both"/>
              <w:rPr>
                <w:rFonts w:ascii="Times New Roman" w:hAnsi="Times New Roman" w:eastAsia="Times New Roman" w:cs="Times New Roman"/>
                <w:b/>
                <w:bCs/>
                <w:iCs/>
                <w:sz w:val="28"/>
                <w:szCs w:val="28"/>
                <w:lang w:val="nl-NL"/>
              </w:rPr>
            </w:pPr>
            <w:r>
              <w:rPr>
                <w:rFonts w:ascii="Times New Roman" w:hAnsi="Times New Roman" w:eastAsia="Times New Roman" w:cs="Times New Roman"/>
                <w:b/>
                <w:bCs/>
                <w:iCs/>
                <w:sz w:val="28"/>
                <w:szCs w:val="28"/>
                <w:lang w:val="nl-NL"/>
              </w:rPr>
              <w:t>2. Luyện tập</w:t>
            </w:r>
            <w:r>
              <w:rPr>
                <w:rFonts w:ascii="Times New Roman" w:hAnsi="Times New Roman" w:eastAsia="Times New Roman" w:cs="Times New Roman"/>
                <w:bCs/>
                <w:i/>
                <w:iCs/>
                <w:sz w:val="28"/>
                <w:szCs w:val="28"/>
                <w:lang w:val="nl-NL"/>
              </w:rPr>
              <w:t>:</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b/>
                <w:bCs/>
                <w:iCs/>
                <w:sz w:val="28"/>
                <w:szCs w:val="28"/>
                <w:lang w:val="nl-NL"/>
              </w:rPr>
              <w:t xml:space="preserve">- </w:t>
            </w:r>
            <w:r>
              <w:rPr>
                <w:rFonts w:ascii="Times New Roman" w:hAnsi="Times New Roman" w:eastAsia="Times New Roman" w:cs="Times New Roman"/>
                <w:bCs/>
                <w:iCs/>
                <w:sz w:val="28"/>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after="0" w:line="288" w:lineRule="auto"/>
              <w:jc w:val="both"/>
              <w:outlineLvl w:val="0"/>
              <w:rPr>
                <w:rFonts w:hint="default" w:eastAsia="Times New Roman" w:cs="Times New Roman"/>
                <w:b/>
                <w:bCs/>
                <w:sz w:val="28"/>
                <w:szCs w:val="28"/>
                <w:lang w:val="en-US"/>
              </w:rPr>
            </w:pPr>
            <w:r>
              <w:rPr>
                <w:rFonts w:ascii="Times New Roman" w:hAnsi="Times New Roman" w:eastAsia="Times New Roman" w:cs="Times New Roman"/>
                <w:b/>
                <w:bCs/>
                <w:sz w:val="28"/>
                <w:szCs w:val="28"/>
                <w:lang w:val="nl-NL"/>
              </w:rPr>
              <w:t>Hoạt động 2: Kĩ năng phán đoán tình huống có nguy cơ dẫn đến đuối nước.</w:t>
            </w:r>
            <w:r>
              <w:rPr>
                <w:rFonts w:hint="default" w:eastAsia="Times New Roman" w:cs="Times New Roman"/>
                <w:b/>
                <w:bCs/>
                <w:sz w:val="28"/>
                <w:szCs w:val="28"/>
                <w:lang w:val="en-US"/>
              </w:rPr>
              <w:t xml:space="preserve"> </w:t>
            </w:r>
          </w:p>
          <w:p>
            <w:pPr>
              <w:spacing w:after="0" w:line="288" w:lineRule="auto"/>
              <w:jc w:val="both"/>
              <w:outlineLvl w:val="0"/>
              <w:rPr>
                <w:rFonts w:hint="default" w:ascii="Times New Roman" w:hAnsi="Times New Roman" w:eastAsia="Times New Roman" w:cs="Times New Roman"/>
                <w:b/>
                <w:bCs/>
                <w:color w:val="FF0000"/>
                <w:sz w:val="28"/>
                <w:szCs w:val="28"/>
                <w:lang w:val="en-US"/>
              </w:rPr>
            </w:pPr>
            <w:r>
              <w:rPr>
                <w:rFonts w:hint="default" w:eastAsia="Times New Roman" w:cs="Times New Roman"/>
                <w:b/>
                <w:bCs/>
                <w:color w:val="FF0000"/>
                <w:sz w:val="28"/>
                <w:szCs w:val="28"/>
                <w:lang w:val="en-US"/>
              </w:rPr>
              <w:t>15 phut</w:t>
            </w:r>
          </w:p>
          <w:p>
            <w:pPr>
              <w:spacing w:after="0" w:line="288" w:lineRule="auto"/>
              <w:jc w:val="both"/>
              <w:outlineLvl w:val="0"/>
              <w:rPr>
                <w:rFonts w:ascii="Times New Roman" w:hAnsi="Times New Roman" w:eastAsia="Times New Roman" w:cs="Times New Roman"/>
                <w:b/>
                <w:bCs/>
                <w:sz w:val="28"/>
                <w:szCs w:val="28"/>
                <w:lang w:val="nl-NL"/>
              </w:rPr>
            </w:pPr>
            <w:r>
              <w:rPr>
                <w:rFonts w:ascii="Times New Roman" w:hAnsi="Times New Roman" w:eastAsia="Times New Roman" w:cs="Times New Roman"/>
                <w:b/>
                <w:bCs/>
                <w:sz w:val="28"/>
                <w:szCs w:val="28"/>
                <w:lang w:val="nl-NL"/>
              </w:rPr>
              <w:t xml:space="preserve">* Qaun sát hình huống </w:t>
            </w:r>
            <w:r>
              <w:rPr>
                <w:rFonts w:ascii="Times New Roman" w:hAnsi="Times New Roman" w:eastAsia="Times New Roman" w:cs="Times New Roman"/>
                <w:sz w:val="28"/>
                <w:szCs w:val="28"/>
                <w:lang w:val="nl-NL"/>
              </w:rPr>
              <w:t>(hoạt động nhóm 4)</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xml:space="preserve">- GV giới thiệu một số hình ảnh hình 3 để học sinh quan sát </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Em nhỏ muốn làm gì?</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Người chị có suy nghĩ, việc làm như thế nào?</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Người chị phán đoán gì?</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Mời HS thảo luận nhóm 4 để thực hiện nhiệm vụ</w:t>
            </w:r>
          </w:p>
          <w:p>
            <w:pPr>
              <w:spacing w:after="0" w:line="288" w:lineRule="auto"/>
              <w:jc w:val="both"/>
              <w:outlineLvl w:val="0"/>
              <w:rPr>
                <w:rFonts w:ascii="Times New Roman" w:hAnsi="Times New Roman" w:eastAsia="Times New Roman" w:cs="Times New Roman"/>
                <w:bCs/>
                <w:i/>
                <w:sz w:val="28"/>
                <w:szCs w:val="28"/>
                <w:lang w:val="nl-NL"/>
              </w:rPr>
            </w:pPr>
            <w:r>
              <w:rPr>
                <w:rFonts w:ascii="Times New Roman" w:hAnsi="Times New Roman" w:eastAsia="Times New Roman" w:cs="Times New Roman"/>
                <w:bCs/>
                <w:i/>
                <w:sz w:val="28"/>
                <w:szCs w:val="28"/>
              </w:rPr>
              <w:drawing>
                <wp:inline distT="0" distB="0" distL="0" distR="0">
                  <wp:extent cx="3235960" cy="2333625"/>
                  <wp:effectExtent l="0" t="0" r="2540" b="9525"/>
                  <wp:docPr id="21472547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7254786" name="Picture 1"/>
                          <pic:cNvPicPr>
                            <a:picLocks noChangeAspect="1"/>
                          </pic:cNvPicPr>
                        </pic:nvPicPr>
                        <pic:blipFill>
                          <a:blip r:embed="rId18"/>
                          <a:stretch>
                            <a:fillRect/>
                          </a:stretch>
                        </pic:blipFill>
                        <pic:spPr>
                          <a:xfrm>
                            <a:off x="0" y="0"/>
                            <a:ext cx="3257355" cy="2349330"/>
                          </a:xfrm>
                          <a:prstGeom prst="rect">
                            <a:avLst/>
                          </a:prstGeom>
                        </pic:spPr>
                      </pic:pic>
                    </a:graphicData>
                  </a:graphic>
                </wp:inline>
              </w:drawing>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GV mời đại diện các nhóm trình bày kết quả thảo luận, các nhóm khác nhận xét, bổ sung.</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GV nhận xét, tuyên dương.</w:t>
            </w:r>
          </w:p>
          <w:p>
            <w:pPr>
              <w:spacing w:after="0" w:line="288" w:lineRule="auto"/>
              <w:jc w:val="both"/>
              <w:outlineLvl w:val="0"/>
              <w:rPr>
                <w:rFonts w:ascii="Times New Roman" w:hAnsi="Times New Roman" w:eastAsia="Times New Roman" w:cs="Times New Roman"/>
                <w:b/>
                <w:sz w:val="28"/>
                <w:szCs w:val="28"/>
                <w:lang w:val="nl-NL"/>
              </w:rPr>
            </w:pPr>
            <w:r>
              <w:rPr>
                <w:rFonts w:ascii="Times New Roman" w:hAnsi="Times New Roman" w:eastAsia="Times New Roman" w:cs="Times New Roman"/>
                <w:b/>
                <w:sz w:val="28"/>
                <w:szCs w:val="28"/>
                <w:lang w:val="nl-NL"/>
              </w:rPr>
              <w:t xml:space="preserve">* Thực hành phán đoán tình huống: </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GV chiếu hình ảnh hình 4 yêu cầu HS quan sát thực hiện yêu cầu:</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Phán đoán tình huống có nguy cơ dẫn đến đuối nước</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rPr>
              <w:drawing>
                <wp:inline distT="0" distB="0" distL="0" distR="0">
                  <wp:extent cx="3232785" cy="1816735"/>
                  <wp:effectExtent l="0" t="0" r="5715" b="12065"/>
                  <wp:docPr id="2123790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79094" name="Picture 1"/>
                          <pic:cNvPicPr>
                            <a:picLocks noChangeAspect="1"/>
                          </pic:cNvPicPr>
                        </pic:nvPicPr>
                        <pic:blipFill>
                          <a:blip r:embed="rId19"/>
                          <a:stretch>
                            <a:fillRect/>
                          </a:stretch>
                        </pic:blipFill>
                        <pic:spPr>
                          <a:xfrm>
                            <a:off x="0" y="0"/>
                            <a:ext cx="3276796" cy="1841477"/>
                          </a:xfrm>
                          <a:prstGeom prst="rect">
                            <a:avLst/>
                          </a:prstGeom>
                        </pic:spPr>
                      </pic:pic>
                    </a:graphicData>
                  </a:graphic>
                </wp:inline>
              </w:drawing>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Mời đại điện các nhóm báo cáo kết quả.</w:t>
            </w:r>
          </w:p>
          <w:p>
            <w:pPr>
              <w:spacing w:after="0" w:line="288" w:lineRule="auto"/>
              <w:jc w:val="both"/>
              <w:outlineLvl w:val="0"/>
              <w:rPr>
                <w:rFonts w:ascii="Times New Roman" w:hAnsi="Times New Roman" w:eastAsia="Times New Roman" w:cs="Times New Roman"/>
                <w:b/>
                <w:sz w:val="28"/>
                <w:szCs w:val="28"/>
                <w:lang w:val="nl-NL"/>
              </w:rPr>
            </w:pPr>
            <w:r>
              <w:rPr>
                <w:rFonts w:ascii="Times New Roman" w:hAnsi="Times New Roman" w:eastAsia="Times New Roman" w:cs="Times New Roman"/>
                <w:b/>
                <w:sz w:val="28"/>
                <w:szCs w:val="28"/>
                <w:lang w:val="nl-NL"/>
              </w:rPr>
              <w:t>* Đóng vai xử lý tình huống</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xml:space="preserve">- GV yêu cầu HS đóng vai thể hiện và xử lý tình huống trên. </w:t>
            </w:r>
          </w:p>
          <w:p>
            <w:pPr>
              <w:spacing w:after="0" w:line="288" w:lineRule="auto"/>
              <w:jc w:val="both"/>
              <w:outlineLvl w:val="0"/>
              <w:rPr>
                <w:rFonts w:ascii="Times New Roman" w:hAnsi="Times New Roman" w:eastAsia="Times New Roman" w:cs="Times New Roman"/>
                <w:bCs/>
                <w:sz w:val="28"/>
                <w:szCs w:val="28"/>
                <w:lang w:val="nl-NL"/>
              </w:rPr>
            </w:pP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Mời các nhóm lên đóng vai</w:t>
            </w:r>
          </w:p>
          <w:p>
            <w:pPr>
              <w:spacing w:after="0" w:line="288" w:lineRule="auto"/>
              <w:jc w:val="both"/>
              <w:outlineLvl w:val="0"/>
              <w:rPr>
                <w:rFonts w:ascii="Times New Roman" w:hAnsi="Times New Roman" w:eastAsia="Times New Roman" w:cs="Times New Roman"/>
                <w:bCs/>
                <w:sz w:val="28"/>
                <w:szCs w:val="28"/>
                <w:lang w:val="nl-NL"/>
              </w:rPr>
            </w:pPr>
          </w:p>
          <w:p>
            <w:pPr>
              <w:spacing w:after="0" w:line="288" w:lineRule="auto"/>
              <w:jc w:val="both"/>
              <w:outlineLvl w:val="0"/>
              <w:rPr>
                <w:rFonts w:ascii="Times New Roman" w:hAnsi="Times New Roman" w:eastAsia="Times New Roman" w:cs="Times New Roman"/>
                <w:bCs/>
                <w:sz w:val="28"/>
                <w:szCs w:val="28"/>
                <w:lang w:val="nl-NL"/>
              </w:rPr>
            </w:pPr>
          </w:p>
          <w:p>
            <w:pPr>
              <w:spacing w:after="0" w:line="288" w:lineRule="auto"/>
              <w:jc w:val="both"/>
              <w:outlineLvl w:val="0"/>
              <w:rPr>
                <w:rFonts w:ascii="Times New Roman" w:hAnsi="Times New Roman" w:eastAsia="Times New Roman" w:cs="Times New Roman"/>
                <w:bCs/>
                <w:sz w:val="28"/>
                <w:szCs w:val="28"/>
                <w:lang w:val="nl-NL"/>
              </w:rPr>
            </w:pPr>
          </w:p>
          <w:p>
            <w:pPr>
              <w:spacing w:after="0" w:line="288" w:lineRule="auto"/>
              <w:jc w:val="both"/>
              <w:outlineLvl w:val="0"/>
              <w:rPr>
                <w:rFonts w:ascii="Times New Roman" w:hAnsi="Times New Roman" w:eastAsia="Times New Roman" w:cs="Times New Roman"/>
                <w:bCs/>
                <w:sz w:val="28"/>
                <w:szCs w:val="28"/>
                <w:lang w:val="nl-NL"/>
              </w:rPr>
            </w:pPr>
          </w:p>
          <w:p>
            <w:pPr>
              <w:spacing w:after="0" w:line="288" w:lineRule="auto"/>
              <w:jc w:val="both"/>
              <w:outlineLvl w:val="0"/>
              <w:rPr>
                <w:rFonts w:ascii="Times New Roman" w:hAnsi="Times New Roman" w:eastAsia="Times New Roman" w:cs="Times New Roman"/>
                <w:bCs/>
                <w:sz w:val="28"/>
                <w:szCs w:val="28"/>
                <w:lang w:val="nl-NL"/>
              </w:rPr>
            </w:pPr>
          </w:p>
          <w:p>
            <w:pPr>
              <w:spacing w:after="0" w:line="288" w:lineRule="auto"/>
              <w:jc w:val="both"/>
              <w:outlineLvl w:val="0"/>
              <w:rPr>
                <w:rFonts w:ascii="Times New Roman" w:hAnsi="Times New Roman" w:eastAsia="Times New Roman" w:cs="Times New Roman"/>
                <w:bCs/>
                <w:sz w:val="28"/>
                <w:szCs w:val="28"/>
                <w:lang w:val="nl-NL"/>
              </w:rPr>
            </w:pP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GV nhận xét, tuyên dương.</w:t>
            </w:r>
          </w:p>
          <w:p>
            <w:pPr>
              <w:spacing w:after="0" w:line="288" w:lineRule="auto"/>
              <w:jc w:val="both"/>
              <w:outlineLvl w:val="0"/>
              <w:rPr>
                <w:rFonts w:ascii="Times New Roman" w:hAnsi="Times New Roman" w:eastAsia="Times New Roman" w:cs="Times New Roman"/>
                <w:bCs/>
                <w:sz w:val="28"/>
                <w:szCs w:val="28"/>
                <w:lang w:val="nl-NL"/>
              </w:rPr>
            </w:pP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GV mời một số HS nêu thêm về một số ví dụ khác ở gia đình và địa phương em mà con người đã vận dụng các tính chất của nước.</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GV nhận xét tuyên dương và chốt lại nội dung:</w:t>
            </w:r>
          </w:p>
          <w:p>
            <w:pPr>
              <w:spacing w:after="0" w:line="288" w:lineRule="auto"/>
              <w:jc w:val="both"/>
              <w:outlineLvl w:val="0"/>
              <w:rPr>
                <w:rFonts w:ascii="Times New Roman" w:hAnsi="Times New Roman" w:eastAsia="Times New Roman" w:cs="Times New Roman"/>
                <w:bCs/>
                <w:i/>
                <w:sz w:val="28"/>
                <w:szCs w:val="28"/>
                <w:lang w:val="nl-NL"/>
              </w:rPr>
            </w:pPr>
            <w:r>
              <w:rPr>
                <w:rFonts w:ascii="Times New Roman" w:hAnsi="Times New Roman" w:eastAsia="Times New Roman" w:cs="Times New Roman"/>
                <w:bCs/>
                <w:i/>
                <w:sz w:val="28"/>
                <w:szCs w:val="28"/>
                <w:lang w:val="nl-NL"/>
              </w:rPr>
              <w:t>Khi gặp những tình huống bất kể là đi bơi hay đi tắm sông suối, cần đi qua con sông suối, ao hồ,... các em phải phân tích, phán đoán thật kĩ trước khi quyết định để tránh những tình huống xấu sảy ra.</w:t>
            </w:r>
          </w:p>
        </w:tc>
        <w:tc>
          <w:tcPr>
            <w:tcW w:w="4728" w:type="dxa"/>
            <w:tcBorders>
              <w:top w:val="dashed" w:color="auto" w:sz="4" w:space="0"/>
              <w:bottom w:val="dashed" w:color="auto" w:sz="4" w:space="0"/>
            </w:tcBorders>
          </w:tcPr>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sinh hoạt nhóm 4, thảo luận và trả lời các câu hỏi theo yêu cầu.</w:t>
            </w: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Đại diện các nhóm báo cáo kết quả:</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Calibri" w:cs="Times New Roman"/>
                <w:sz w:val="28"/>
                <w:szCs w:val="24"/>
              </w:rPr>
              <w:t xml:space="preserve"> + Em nhỏ muốn bơi</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Người chị phân tích bối cảnh xung quanh và suy nghĩ sau đó khuyên em không nên xuống bơi.</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Bể bơi không một bóng người, không có phao cứu hộ, không có người giám sát. Người chị dự đoán em sẽ bị đuối nước nên đã thuyết phục em không nên xuống bơi.</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trả lời cá nhân theo hiểu biết của mình.</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Đại điện các nhóm báo cáo kết quả.</w:t>
            </w: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lắng nghe, rút kinh nghiệm</w:t>
            </w:r>
          </w:p>
          <w:p>
            <w:pPr>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quan sát và thựuc hiện yêu cầu theo nhóm 2</w:t>
            </w:r>
          </w:p>
          <w:p>
            <w:pPr>
              <w:jc w:val="both"/>
              <w:rPr>
                <w:rFonts w:ascii="Times New Roman" w:hAnsi="Times New Roman" w:eastAsia="Times New Roman" w:cs="Times New Roman"/>
                <w:sz w:val="28"/>
                <w:szCs w:val="28"/>
                <w:lang w:val="nl-NL"/>
              </w:rPr>
            </w:pPr>
          </w:p>
          <w:p>
            <w:pPr>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xml:space="preserve">+ Nước dâng lên khá cao nên không thể định hướng được lối đi. Nước dâng cao dùng suối chảy siết nếu vẫn cố đi qua có thể bị nước cuốn trôi. Xung quanh lại không có ai </w:t>
            </w:r>
          </w:p>
          <w:p>
            <w:pPr>
              <w:jc w:val="both"/>
              <w:rPr>
                <w:rFonts w:ascii="Times New Roman" w:hAnsi="Times New Roman" w:eastAsia="Times New Roman" w:cs="Times New Roman"/>
                <w:sz w:val="28"/>
                <w:szCs w:val="28"/>
                <w:lang w:val="nl-NL"/>
              </w:rPr>
            </w:pPr>
          </w:p>
          <w:p>
            <w:pPr>
              <w:jc w:val="both"/>
              <w:rPr>
                <w:rFonts w:ascii="Times New Roman" w:hAnsi="Times New Roman" w:eastAsia="Times New Roman" w:cs="Times New Roman"/>
                <w:sz w:val="28"/>
                <w:szCs w:val="28"/>
                <w:lang w:val="nl-NL"/>
              </w:rPr>
            </w:pPr>
          </w:p>
          <w:p>
            <w:pPr>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Đại diện nhóm báo báo</w:t>
            </w:r>
          </w:p>
          <w:p>
            <w:pPr>
              <w:jc w:val="both"/>
              <w:rPr>
                <w:rFonts w:ascii="Times New Roman" w:hAnsi="Times New Roman" w:eastAsia="Times New Roman" w:cs="Times New Roman"/>
                <w:sz w:val="28"/>
                <w:szCs w:val="28"/>
                <w:lang w:val="nl-NL"/>
              </w:rPr>
            </w:pPr>
          </w:p>
          <w:p>
            <w:pPr>
              <w:jc w:val="both"/>
              <w:rPr>
                <w:rFonts w:ascii="Times New Roman" w:hAnsi="Times New Roman" w:eastAsia="Times New Roman" w:cs="Times New Roman"/>
                <w:sz w:val="28"/>
                <w:szCs w:val="28"/>
                <w:lang w:val="nl-NL"/>
              </w:rPr>
            </w:pPr>
          </w:p>
          <w:p>
            <w:pPr>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đóng vai theo nhóm 3</w:t>
            </w:r>
          </w:p>
          <w:p>
            <w:pPr>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1: Các bạn ơi sao nay nước suối dâng cao và chảy siết quá các bạn?</w:t>
            </w:r>
          </w:p>
          <w:p>
            <w:pPr>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2: Ưh nhỉ. Chúng mình đi nhanh không có muộn học nào.</w:t>
            </w:r>
          </w:p>
          <w:p>
            <w:pPr>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3: Nước suối to như này sao đi được các bạn?</w:t>
            </w:r>
          </w:p>
          <w:p>
            <w:pPr>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1: Theo tớ thấy nước suối quá to chúng ta không nên đi, chúng ta không biết bơi</w:t>
            </w:r>
          </w:p>
          <w:p>
            <w:pPr>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3: Xung quanh không ngưòi, không áo phao. Đi qua rất nguy hiểm....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after="0" w:line="288" w:lineRule="auto"/>
              <w:jc w:val="both"/>
              <w:outlineLvl w:val="0"/>
              <w:rPr>
                <w:rFonts w:hint="default" w:ascii="Times New Roman" w:hAnsi="Times New Roman" w:eastAsia="Times New Roman" w:cs="Times New Roman"/>
                <w:b/>
                <w:bCs/>
                <w:sz w:val="28"/>
                <w:szCs w:val="28"/>
                <w:lang w:val="en-US"/>
              </w:rPr>
            </w:pPr>
            <w:r>
              <w:rPr>
                <w:rFonts w:ascii="Times New Roman" w:hAnsi="Times New Roman" w:eastAsia="Times New Roman" w:cs="Times New Roman"/>
                <w:b/>
                <w:bCs/>
                <w:sz w:val="28"/>
                <w:szCs w:val="28"/>
                <w:lang w:val="nl-NL"/>
              </w:rPr>
              <w:t xml:space="preserve">Hoạt động 3: Nguyên tắc an toàn khi bơi. </w:t>
            </w:r>
            <w:r>
              <w:rPr>
                <w:rFonts w:hint="default" w:eastAsia="Times New Roman" w:cs="Times New Roman"/>
                <w:b/>
                <w:bCs/>
                <w:color w:val="FF0000"/>
                <w:sz w:val="28"/>
                <w:szCs w:val="28"/>
                <w:lang w:val="en-US"/>
              </w:rPr>
              <w:t>10 phút</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GV mời 1 HS đọc thông tin và yêu cầu bài. trả lời câu hỏi dưới đây theo nhóm</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Nên bơi khi nào?</w:t>
            </w:r>
          </w:p>
          <w:p>
            <w:pPr>
              <w:spacing w:after="0" w:line="288" w:lineRule="auto"/>
              <w:jc w:val="both"/>
              <w:outlineLvl w:val="0"/>
              <w:rPr>
                <w:rFonts w:ascii="Times New Roman" w:hAnsi="Times New Roman" w:eastAsia="Times New Roman" w:cs="Times New Roman"/>
                <w:bCs/>
                <w:sz w:val="28"/>
                <w:szCs w:val="28"/>
                <w:lang w:val="nl-NL"/>
              </w:rPr>
            </w:pP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Cần làm việc gì trước khi xuống nước?</w:t>
            </w:r>
          </w:p>
          <w:p>
            <w:pPr>
              <w:spacing w:after="0" w:line="288" w:lineRule="auto"/>
              <w:jc w:val="both"/>
              <w:outlineLvl w:val="0"/>
              <w:rPr>
                <w:rFonts w:ascii="Times New Roman" w:hAnsi="Times New Roman" w:eastAsia="Times New Roman" w:cs="Times New Roman"/>
                <w:bCs/>
                <w:sz w:val="28"/>
                <w:szCs w:val="28"/>
                <w:lang w:val="nl-NL"/>
              </w:rPr>
            </w:pPr>
          </w:p>
          <w:p>
            <w:pPr>
              <w:spacing w:after="0" w:line="288" w:lineRule="auto"/>
              <w:jc w:val="both"/>
              <w:outlineLvl w:val="0"/>
              <w:rPr>
                <w:rFonts w:ascii="Times New Roman" w:hAnsi="Times New Roman" w:eastAsia="Times New Roman" w:cs="Times New Roman"/>
                <w:bCs/>
                <w:sz w:val="28"/>
                <w:szCs w:val="28"/>
                <w:lang w:val="nl-NL"/>
              </w:rPr>
            </w:pPr>
          </w:p>
          <w:p>
            <w:pPr>
              <w:spacing w:after="0" w:line="288" w:lineRule="auto"/>
              <w:jc w:val="both"/>
              <w:outlineLvl w:val="0"/>
              <w:rPr>
                <w:rFonts w:ascii="Times New Roman" w:hAnsi="Times New Roman" w:eastAsia="Times New Roman" w:cs="Times New Roman"/>
                <w:bCs/>
                <w:sz w:val="28"/>
                <w:szCs w:val="28"/>
                <w:lang w:val="nl-NL"/>
              </w:rPr>
            </w:pP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Không nên làm việc gì trong khi bơi?</w:t>
            </w:r>
          </w:p>
          <w:p>
            <w:pPr>
              <w:spacing w:after="0" w:line="288" w:lineRule="auto"/>
              <w:jc w:val="both"/>
              <w:outlineLvl w:val="0"/>
              <w:rPr>
                <w:rFonts w:ascii="Times New Roman" w:hAnsi="Times New Roman" w:eastAsia="Times New Roman" w:cs="Times New Roman"/>
                <w:bCs/>
                <w:sz w:val="28"/>
                <w:szCs w:val="28"/>
                <w:lang w:val="nl-NL"/>
              </w:rPr>
            </w:pPr>
          </w:p>
          <w:p>
            <w:pPr>
              <w:spacing w:after="0" w:line="288" w:lineRule="auto"/>
              <w:jc w:val="both"/>
              <w:outlineLvl w:val="0"/>
              <w:rPr>
                <w:rFonts w:ascii="Times New Roman" w:hAnsi="Times New Roman" w:eastAsia="Times New Roman" w:cs="Times New Roman"/>
                <w:bCs/>
                <w:sz w:val="28"/>
                <w:szCs w:val="28"/>
                <w:lang w:val="nl-NL"/>
              </w:rPr>
            </w:pPr>
          </w:p>
          <w:p>
            <w:pPr>
              <w:spacing w:after="0" w:line="288" w:lineRule="auto"/>
              <w:jc w:val="both"/>
              <w:outlineLvl w:val="0"/>
              <w:rPr>
                <w:rFonts w:ascii="Times New Roman" w:hAnsi="Times New Roman" w:eastAsia="Times New Roman" w:cs="Times New Roman"/>
                <w:bCs/>
                <w:sz w:val="28"/>
                <w:szCs w:val="28"/>
                <w:lang w:val="nl-NL"/>
              </w:rPr>
            </w:pPr>
          </w:p>
          <w:p>
            <w:pPr>
              <w:spacing w:after="0" w:line="288" w:lineRule="auto"/>
              <w:jc w:val="both"/>
              <w:outlineLvl w:val="0"/>
              <w:rPr>
                <w:rFonts w:ascii="Times New Roman" w:hAnsi="Times New Roman" w:eastAsia="Times New Roman" w:cs="Times New Roman"/>
                <w:bCs/>
                <w:sz w:val="28"/>
                <w:szCs w:val="28"/>
                <w:lang w:val="nl-NL"/>
              </w:rPr>
            </w:pPr>
          </w:p>
          <w:p>
            <w:pPr>
              <w:spacing w:after="0" w:line="288" w:lineRule="auto"/>
              <w:jc w:val="both"/>
              <w:outlineLvl w:val="0"/>
              <w:rPr>
                <w:rFonts w:ascii="Times New Roman" w:hAnsi="Times New Roman" w:eastAsia="Times New Roman" w:cs="Times New Roman"/>
                <w:bCs/>
                <w:sz w:val="28"/>
                <w:szCs w:val="28"/>
                <w:lang w:val="nl-NL"/>
              </w:rPr>
            </w:pP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Mời nhóm khác nhận xét</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GV nhận xét</w:t>
            </w:r>
          </w:p>
          <w:p>
            <w:pPr>
              <w:spacing w:after="0" w:line="288" w:lineRule="auto"/>
              <w:jc w:val="both"/>
              <w:outlineLvl w:val="0"/>
              <w:rPr>
                <w:rFonts w:ascii="Times New Roman" w:hAnsi="Times New Roman" w:eastAsia="Times New Roman" w:cs="Times New Roman"/>
                <w:b/>
                <w:sz w:val="28"/>
                <w:szCs w:val="28"/>
                <w:lang w:val="nl-NL"/>
              </w:rPr>
            </w:pPr>
            <w:r>
              <w:rPr>
                <w:rFonts w:ascii="Times New Roman" w:hAnsi="Times New Roman" w:eastAsia="Times New Roman" w:cs="Times New Roman"/>
                <w:b/>
                <w:sz w:val="28"/>
                <w:szCs w:val="28"/>
                <w:lang w:val="nl-NL"/>
              </w:rPr>
              <w:t>* Nguyên tắc an toàn khi bơi hoặc tập bơi của em (cá nhân)</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Mời HS tự nhận xét về việc thực hiện nguyên tắc an toàn khi bơi hoặc tập bơi của mình.</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YC HS viết cam kết thực hiện từ những nguyên tắc đó.</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 GV nhận xét, bổ sung</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Cs/>
                <w:sz w:val="28"/>
                <w:szCs w:val="28"/>
                <w:lang w:val="nl-NL"/>
              </w:rPr>
              <w:t>Để phòng tránh đuối nước:</w:t>
            </w:r>
          </w:p>
          <w:p>
            <w:pPr>
              <w:spacing w:after="0" w:line="288" w:lineRule="auto"/>
              <w:jc w:val="both"/>
              <w:outlineLvl w:val="0"/>
              <w:rPr>
                <w:rFonts w:ascii="Times New Roman" w:hAnsi="Times New Roman" w:eastAsia="Times New Roman" w:cs="Times New Roman"/>
                <w:bCs/>
                <w:i/>
                <w:iCs/>
                <w:sz w:val="28"/>
                <w:szCs w:val="28"/>
                <w:lang w:val="nl-NL"/>
              </w:rPr>
            </w:pPr>
            <w:r>
              <w:rPr>
                <w:rFonts w:ascii="Times New Roman" w:hAnsi="Times New Roman" w:eastAsia="Times New Roman" w:cs="Times New Roman"/>
                <w:b/>
                <w:i/>
                <w:iCs/>
                <w:sz w:val="28"/>
                <w:szCs w:val="28"/>
                <w:lang w:val="nl-NL"/>
              </w:rPr>
              <w:t>- Nên làm:</w:t>
            </w:r>
            <w:r>
              <w:rPr>
                <w:rFonts w:ascii="Times New Roman" w:hAnsi="Times New Roman" w:eastAsia="Times New Roman" w:cs="Times New Roman"/>
                <w:bCs/>
                <w:i/>
                <w:iCs/>
                <w:sz w:val="28"/>
                <w:szCs w:val="28"/>
                <w:lang w:val="nl-NL"/>
              </w:rPr>
              <w:t xml:space="preserve"> học bơi và bơi ở những nơi an toàn, có phương tiện cứu hộ và người lớn giám sát; thực hiện đúng quy định về an toàn khi tham gia giao thông đường thủy; che chắn bể chứa nước, rào kín ao, khu vực ngập nước.</w:t>
            </w:r>
          </w:p>
          <w:p>
            <w:pPr>
              <w:spacing w:after="0" w:line="288" w:lineRule="auto"/>
              <w:jc w:val="both"/>
              <w:outlineLvl w:val="0"/>
              <w:rPr>
                <w:rFonts w:ascii="Times New Roman" w:hAnsi="Times New Roman" w:eastAsia="Times New Roman" w:cs="Times New Roman"/>
                <w:bCs/>
                <w:sz w:val="28"/>
                <w:szCs w:val="28"/>
                <w:lang w:val="nl-NL"/>
              </w:rPr>
            </w:pPr>
            <w:r>
              <w:rPr>
                <w:rFonts w:ascii="Times New Roman" w:hAnsi="Times New Roman" w:eastAsia="Times New Roman" w:cs="Times New Roman"/>
                <w:b/>
                <w:i/>
                <w:iCs/>
                <w:sz w:val="28"/>
                <w:szCs w:val="28"/>
                <w:lang w:val="nl-NL"/>
              </w:rPr>
              <w:t>- Không nên làm:</w:t>
            </w:r>
            <w:r>
              <w:rPr>
                <w:rFonts w:ascii="Times New Roman" w:hAnsi="Times New Roman" w:eastAsia="Times New Roman" w:cs="Times New Roman"/>
                <w:bCs/>
                <w:i/>
                <w:iCs/>
                <w:sz w:val="28"/>
                <w:szCs w:val="28"/>
                <w:lang w:val="nl-NL"/>
              </w:rPr>
              <w:t xml:space="preserve"> chơi đùa gần, đi bơi ở hồ ao, sông, suối, biển; đi qua, lại gần nơi có dòng nước lớn, các nơi ngập nước.</w:t>
            </w:r>
          </w:p>
        </w:tc>
        <w:tc>
          <w:tcPr>
            <w:tcW w:w="4728" w:type="dxa"/>
            <w:tcBorders>
              <w:top w:val="dashed" w:color="auto" w:sz="4" w:space="0"/>
              <w:bottom w:val="dashed" w:color="auto" w:sz="4" w:space="0"/>
            </w:tcBorders>
          </w:tcPr>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- 1 HS đọc thông tin.</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thực hiện nhóm 2 trả lời:</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Nên bơi khi tất cả các điều kiện và cơ thể an toàn, khỏe mạnh.</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Việc cần làm trước khi bơi:</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xml:space="preserve">- Tắm tráng trước khi xuống nước. </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Khỏi động trước khi xuống nước.</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Giữ vệ sinh chung và vệ sinh cá nhân.</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Việc không nên làm trước khi bơi:</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Xuống bể bơi 1 mình khi khôngc so ngưòi bảo hộ và giám sát,</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Nô đùa, nghịch trong khi bơi.</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Nhảy cắm đầu.</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Bơi khi trời mưa, sấm chớp, triwf tối, giữa trưa.</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Lắng nghe</w:t>
            </w: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nêu miệng</w:t>
            </w: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viết cam kết</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xml:space="preserve">- HS trình bày bản cam kết </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Cả lớp lắng nghe, nhắc lại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after="0" w:line="288" w:lineRule="auto"/>
              <w:jc w:val="both"/>
              <w:rPr>
                <w:rFonts w:ascii="Times New Roman" w:hAnsi="Times New Roman" w:eastAsia="Times New Roman" w:cs="Times New Roman"/>
                <w:sz w:val="28"/>
                <w:szCs w:val="28"/>
              </w:rPr>
            </w:pPr>
            <w:r>
              <w:rPr>
                <w:rFonts w:ascii="Times New Roman" w:hAnsi="Times New Roman" w:eastAsia="Times New Roman" w:cs="Times New Roman"/>
                <w:b/>
                <w:sz w:val="28"/>
                <w:szCs w:val="28"/>
                <w:lang w:val="nl-NL"/>
              </w:rPr>
              <w:t>4. Vận dụng trải nghiệm.</w:t>
            </w:r>
            <w:r>
              <w:rPr>
                <w:rFonts w:hint="default" w:eastAsia="Times New Roman" w:cs="Times New Roman"/>
                <w:b/>
                <w:color w:val="FF0000"/>
                <w:sz w:val="28"/>
                <w:szCs w:val="28"/>
                <w:lang w:val="en-US"/>
              </w:rPr>
              <w:t xml:space="preserve"> 5 phút</w:t>
            </w:r>
          </w:p>
          <w:p>
            <w:pPr>
              <w:spacing w:after="0" w:line="288" w:lineRule="auto"/>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GV tổ chức cho HS chơi trò chơi “Bắn tên” về những quy tắc nên làm và không nên làm để phòng tránh đuối nước. GV hỏi câu hỏi đầu tiên HS nào trả lời đúng có  quyền bắn tên và đặt câu hỏi sau (thời gian chơi là 2 phút) đến khi hết giờ</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Nhắc HS đem bản cam kết đã viết về chia sẻ cùng người thân và thực hiện cam kết đó</w:t>
            </w: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Nhận xét sau tiết dạy.</w:t>
            </w:r>
          </w:p>
        </w:tc>
        <w:tc>
          <w:tcPr>
            <w:tcW w:w="4991" w:type="dxa"/>
            <w:gridSpan w:val="2"/>
            <w:tcBorders>
              <w:top w:val="dashed" w:color="auto" w:sz="4" w:space="0"/>
              <w:bottom w:val="dashed" w:color="auto" w:sz="4" w:space="0"/>
            </w:tcBorders>
          </w:tcPr>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Học sinh tham gia trò cơi.</w:t>
            </w: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p>
          <w:p>
            <w:pPr>
              <w:spacing w:after="0" w:line="288" w:lineRule="auto"/>
              <w:jc w:val="both"/>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 HS lắng nghe,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tcBorders>
          </w:tcPr>
          <w:p>
            <w:pPr>
              <w:spacing w:after="0" w:line="288" w:lineRule="auto"/>
              <w:rPr>
                <w:rFonts w:ascii="Times New Roman" w:hAnsi="Times New Roman" w:eastAsia="Times New Roman" w:cs="Times New Roman"/>
                <w:b/>
                <w:sz w:val="28"/>
                <w:szCs w:val="28"/>
                <w:lang w:val="nl-NL"/>
              </w:rPr>
            </w:pPr>
            <w:r>
              <w:rPr>
                <w:rFonts w:ascii="Times New Roman" w:hAnsi="Times New Roman" w:eastAsia="Times New Roman" w:cs="Times New Roman"/>
                <w:b/>
                <w:sz w:val="28"/>
                <w:szCs w:val="28"/>
                <w:lang w:val="nl-NL"/>
              </w:rPr>
              <w:t>IV. ĐIỀU CHỈNH SAU BÀI DẠY:</w:t>
            </w:r>
          </w:p>
          <w:p>
            <w:pPr>
              <w:spacing w:after="0" w:line="288" w:lineRule="auto"/>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w:t>
            </w:r>
          </w:p>
          <w:p>
            <w:pPr>
              <w:spacing w:after="0" w:line="288" w:lineRule="auto"/>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w:t>
            </w:r>
          </w:p>
          <w:p>
            <w:pPr>
              <w:spacing w:after="0" w:line="288" w:lineRule="auto"/>
              <w:rPr>
                <w:rFonts w:ascii="Times New Roman" w:hAnsi="Times New Roman" w:eastAsia="Times New Roman" w:cs="Times New Roman"/>
                <w:sz w:val="28"/>
                <w:szCs w:val="28"/>
                <w:lang w:val="nl-NL"/>
              </w:rPr>
            </w:pPr>
            <w:r>
              <w:rPr>
                <w:rFonts w:ascii="Times New Roman" w:hAnsi="Times New Roman" w:eastAsia="Times New Roman" w:cs="Times New Roman"/>
                <w:sz w:val="28"/>
                <w:szCs w:val="28"/>
                <w:lang w:val="nl-NL"/>
              </w:rPr>
              <w:t>..............................................................................................................................</w:t>
            </w:r>
          </w:p>
        </w:tc>
      </w:tr>
    </w:tbl>
    <w:p>
      <w:pPr>
        <w:spacing w:line="288" w:lineRule="auto"/>
        <w:ind w:left="720" w:hanging="720"/>
        <w:rPr>
          <w:rFonts w:eastAsia="Times New Roman"/>
          <w:b/>
          <w:bCs/>
          <w:szCs w:val="28"/>
          <w:lang w:val="nl-NL"/>
        </w:rPr>
      </w:pPr>
    </w:p>
    <w:p>
      <w:pPr>
        <w:spacing w:line="288" w:lineRule="auto"/>
        <w:ind w:left="720" w:hanging="720"/>
        <w:jc w:val="center"/>
        <w:rPr>
          <w:rFonts w:eastAsia="Times New Roman"/>
          <w:b/>
          <w:bCs/>
          <w:szCs w:val="28"/>
          <w:u w:val="single"/>
          <w:lang w:val="nl-NL"/>
        </w:rPr>
      </w:pPr>
      <w:r>
        <w:rPr>
          <w:rFonts w:hint="default" w:eastAsia="Times New Roman"/>
          <w:b/>
          <w:bCs/>
          <w:szCs w:val="28"/>
          <w:lang w:val="en-US"/>
        </w:rPr>
        <w:t>C</w:t>
      </w:r>
      <w:r>
        <w:rPr>
          <w:rFonts w:eastAsia="Times New Roman"/>
          <w:b/>
          <w:bCs/>
          <w:szCs w:val="28"/>
          <w:lang w:val="nl-NL"/>
        </w:rPr>
        <w:t>HỦ ĐỀ 5: CON NGƯỜI VÀ SỨC KHOẺ</w:t>
      </w:r>
    </w:p>
    <w:p>
      <w:pPr>
        <w:spacing w:line="288" w:lineRule="auto"/>
        <w:jc w:val="center"/>
        <w:rPr>
          <w:rFonts w:eastAsia="Times New Roman"/>
          <w:b/>
          <w:bCs/>
          <w:color w:val="FF0000"/>
          <w:szCs w:val="28"/>
          <w:lang w:val="nl-NL"/>
        </w:rPr>
      </w:pPr>
      <w:r>
        <w:rPr>
          <w:rFonts w:eastAsia="Times New Roman"/>
          <w:b/>
          <w:bCs/>
          <w:color w:val="FF0000"/>
          <w:szCs w:val="28"/>
          <w:lang w:val="nl-NL"/>
        </w:rPr>
        <w:t xml:space="preserve">Bài 28: </w:t>
      </w:r>
      <w:r>
        <w:rPr>
          <w:rFonts w:eastAsia="Calibri"/>
          <w:b/>
          <w:color w:val="FF0000"/>
          <w:szCs w:val="28"/>
        </w:rPr>
        <w:t xml:space="preserve">ÔN TẬP CHỦ ĐỀ CON NGƯỜI VÀ SỨC KHOẺ </w:t>
      </w:r>
      <w:r>
        <w:rPr>
          <w:rFonts w:eastAsia="Times New Roman"/>
          <w:b/>
          <w:bCs/>
          <w:color w:val="FF0000"/>
          <w:szCs w:val="28"/>
          <w:lang w:val="nl-NL"/>
        </w:rPr>
        <w:t>(</w:t>
      </w:r>
      <w:r>
        <w:rPr>
          <w:rFonts w:hint="default" w:eastAsia="Times New Roman"/>
          <w:b/>
          <w:bCs/>
          <w:color w:val="FF0000"/>
          <w:szCs w:val="28"/>
          <w:lang w:val="en-US"/>
        </w:rPr>
        <w:t xml:space="preserve"> 2 TIẾT</w:t>
      </w:r>
      <w:r>
        <w:rPr>
          <w:rFonts w:eastAsia="Times New Roman"/>
          <w:b/>
          <w:bCs/>
          <w:color w:val="FF0000"/>
          <w:szCs w:val="28"/>
          <w:lang w:val="nl-NL"/>
        </w:rPr>
        <w:t>)</w:t>
      </w:r>
    </w:p>
    <w:p>
      <w:pPr>
        <w:spacing w:line="288" w:lineRule="auto"/>
        <w:ind w:left="720" w:hanging="720"/>
        <w:jc w:val="center"/>
        <w:rPr>
          <w:rFonts w:eastAsia="Times New Roman"/>
          <w:b/>
          <w:bCs/>
          <w:szCs w:val="28"/>
          <w:lang w:val="nl-NL"/>
        </w:rPr>
      </w:pPr>
    </w:p>
    <w:p>
      <w:pPr>
        <w:spacing w:line="288" w:lineRule="auto"/>
        <w:ind w:firstLine="360"/>
        <w:rPr>
          <w:rFonts w:eastAsia="Times New Roman"/>
          <w:b/>
          <w:bCs/>
          <w:szCs w:val="28"/>
          <w:u w:val="single"/>
          <w:lang w:val="nl-NL"/>
        </w:rPr>
      </w:pPr>
      <w:r>
        <w:rPr>
          <w:rFonts w:eastAsia="Times New Roman"/>
          <w:b/>
          <w:bCs/>
          <w:szCs w:val="28"/>
          <w:u w:val="single"/>
          <w:lang w:val="nl-NL"/>
        </w:rPr>
        <w:t>I. YÊU CẦU CẦN ĐẠT:</w:t>
      </w:r>
    </w:p>
    <w:p>
      <w:pPr>
        <w:spacing w:line="288" w:lineRule="auto"/>
        <w:ind w:firstLine="360"/>
        <w:jc w:val="both"/>
        <w:rPr>
          <w:rFonts w:eastAsia="Times New Roman"/>
          <w:b/>
          <w:szCs w:val="28"/>
          <w:lang w:val="nl-NL"/>
        </w:rPr>
      </w:pPr>
      <w:r>
        <w:rPr>
          <w:rFonts w:eastAsia="Times New Roman"/>
          <w:b/>
          <w:szCs w:val="28"/>
          <w:lang w:val="nl-NL"/>
        </w:rPr>
        <w:t xml:space="preserve">1. </w:t>
      </w:r>
      <w:r>
        <w:rPr>
          <w:rFonts w:hint="default" w:eastAsia="Times New Roman"/>
          <w:b/>
          <w:szCs w:val="28"/>
          <w:lang w:val="en-US"/>
        </w:rPr>
        <w:t>Kiến thức kĩ năng</w:t>
      </w:r>
      <w:r>
        <w:rPr>
          <w:rFonts w:eastAsia="Times New Roman"/>
          <w:b/>
          <w:szCs w:val="28"/>
          <w:lang w:val="nl-NL"/>
        </w:rPr>
        <w:t xml:space="preserve">: </w:t>
      </w:r>
    </w:p>
    <w:p>
      <w:pPr>
        <w:spacing w:line="288" w:lineRule="auto"/>
        <w:ind w:firstLine="360"/>
        <w:jc w:val="both"/>
      </w:pPr>
      <w:r>
        <w:rPr>
          <w:rFonts w:hint="default"/>
          <w:b/>
          <w:bCs/>
          <w:lang w:val="en-US"/>
        </w:rPr>
        <w:t>1.1.</w:t>
      </w:r>
      <w:r>
        <w:t>Tóm tắt được những nội dung chính đã học dưới dạng sơ đồ.</w:t>
      </w:r>
    </w:p>
    <w:p>
      <w:pPr>
        <w:spacing w:line="288" w:lineRule="auto"/>
        <w:ind w:firstLine="360"/>
        <w:jc w:val="both"/>
      </w:pPr>
      <w:r>
        <w:t xml:space="preserve">- </w:t>
      </w:r>
      <w:r>
        <w:rPr>
          <w:rFonts w:eastAsia="Times New Roman"/>
          <w:bCs/>
          <w:szCs w:val="28"/>
          <w:lang w:val="nl-NL"/>
        </w:rPr>
        <w:t>Chia sẻ về kết quả những việc bản thân đã thực hiện ở gia đình.</w:t>
      </w:r>
    </w:p>
    <w:p>
      <w:pPr>
        <w:autoSpaceDE w:val="0"/>
        <w:autoSpaceDN w:val="0"/>
        <w:adjustRightInd w:val="0"/>
        <w:spacing w:line="288" w:lineRule="auto"/>
        <w:ind w:firstLine="360"/>
        <w:jc w:val="both"/>
        <w:rPr>
          <w:color w:val="000000"/>
          <w:szCs w:val="28"/>
        </w:rPr>
      </w:pPr>
      <w:r>
        <w:rPr>
          <w:szCs w:val="28"/>
        </w:rPr>
        <w:t>- Rèn luyện kĩ năng hoạt động trải nghiệm, qua đó góp phần phát triển năng lực khoa học</w:t>
      </w:r>
      <w:r>
        <w:rPr>
          <w:color w:val="000000"/>
          <w:szCs w:val="28"/>
        </w:rPr>
        <w:t>.</w:t>
      </w:r>
    </w:p>
    <w:p>
      <w:pPr>
        <w:spacing w:line="288" w:lineRule="auto"/>
        <w:ind w:firstLine="360"/>
        <w:jc w:val="both"/>
      </w:pPr>
      <w:r>
        <w:rPr>
          <w:rFonts w:hint="default"/>
          <w:b/>
          <w:bCs/>
          <w:lang w:val="en-US"/>
        </w:rPr>
        <w:t>1.2.</w:t>
      </w:r>
      <w:r>
        <w:t>Vận dụng được kiến thức đã học đưa ra cách ứng xử trong tình huống.</w:t>
      </w:r>
    </w:p>
    <w:p>
      <w:pPr>
        <w:spacing w:line="288" w:lineRule="auto"/>
        <w:ind w:firstLine="360"/>
        <w:jc w:val="both"/>
        <w:rPr>
          <w:color w:val="000000"/>
          <w:szCs w:val="28"/>
        </w:rPr>
      </w:pPr>
      <w:r>
        <w:t>- Nhận xét việc thực hiện được một số việc làm để phòng bệnh liên quan đến dinh dưỡng, sử dụng thực phẩm an toàn.</w:t>
      </w:r>
    </w:p>
    <w:p>
      <w:pPr>
        <w:spacing w:line="288" w:lineRule="auto"/>
        <w:ind w:firstLine="360"/>
        <w:jc w:val="both"/>
        <w:rPr>
          <w:rFonts w:eastAsia="Times New Roman"/>
          <w:b/>
          <w:szCs w:val="28"/>
        </w:rPr>
      </w:pPr>
      <w:r>
        <w:rPr>
          <w:rFonts w:eastAsia="Times New Roman"/>
          <w:b/>
          <w:szCs w:val="28"/>
        </w:rPr>
        <w:t>2. Năng lực chung.</w:t>
      </w:r>
    </w:p>
    <w:p>
      <w:pPr>
        <w:spacing w:line="288" w:lineRule="auto"/>
        <w:ind w:firstLine="360"/>
        <w:jc w:val="both"/>
        <w:rPr>
          <w:rFonts w:eastAsia="Times New Roman"/>
          <w:b/>
          <w:szCs w:val="28"/>
        </w:rPr>
      </w:pPr>
      <w:r>
        <w:rPr>
          <w:rFonts w:eastAsia="Times New Roman"/>
          <w:szCs w:val="28"/>
        </w:rPr>
        <w:t xml:space="preserve">- Năng lực tự chủ, tự học: </w:t>
      </w:r>
      <w:r>
        <w:rPr>
          <w:szCs w:val="28"/>
          <w:shd w:val="clear" w:color="auto" w:fill="FFFFFF"/>
        </w:rPr>
        <w:t>Chủ động học tập, tìm hiểu nội dung bài học, biết lắng nghe và trả lời nội dung trong bài học.</w:t>
      </w:r>
    </w:p>
    <w:p>
      <w:pPr>
        <w:spacing w:line="288" w:lineRule="auto"/>
        <w:ind w:firstLine="360"/>
        <w:jc w:val="both"/>
        <w:rPr>
          <w:rFonts w:eastAsia="Times New Roman"/>
          <w:szCs w:val="28"/>
        </w:rPr>
      </w:pPr>
      <w:r>
        <w:rPr>
          <w:rFonts w:eastAsia="Times New Roman"/>
          <w:szCs w:val="28"/>
        </w:rPr>
        <w:t>- Năng lực giải quyết vấn đề và sáng tạo: Thực hiện tốt và có sáng tạo trong thực hiện các hoạt động của bài học để năm chắc kiến thức.</w:t>
      </w:r>
    </w:p>
    <w:p>
      <w:pPr>
        <w:spacing w:line="288" w:lineRule="auto"/>
        <w:ind w:firstLine="360"/>
        <w:jc w:val="both"/>
        <w:rPr>
          <w:rFonts w:eastAsia="Times New Roman"/>
          <w:szCs w:val="28"/>
        </w:rPr>
      </w:pPr>
      <w:r>
        <w:rPr>
          <w:rFonts w:eastAsia="Times New Roman"/>
          <w:szCs w:val="28"/>
        </w:rPr>
        <w:t>- Năng lực giao tiếp và hợp tác: Biết trao đổi, góp ý cùng bạn trong hoạt động nhóm.</w:t>
      </w:r>
    </w:p>
    <w:p>
      <w:pPr>
        <w:spacing w:line="288" w:lineRule="auto"/>
        <w:ind w:firstLine="360"/>
        <w:jc w:val="both"/>
        <w:rPr>
          <w:rFonts w:eastAsia="Times New Roman"/>
          <w:b/>
          <w:szCs w:val="28"/>
        </w:rPr>
      </w:pPr>
      <w:r>
        <w:rPr>
          <w:rFonts w:eastAsia="Times New Roman"/>
          <w:b/>
          <w:szCs w:val="28"/>
        </w:rPr>
        <w:t>3. Phẩm chất.</w:t>
      </w:r>
    </w:p>
    <w:p>
      <w:pPr>
        <w:spacing w:line="288" w:lineRule="auto"/>
        <w:ind w:firstLine="360"/>
        <w:jc w:val="both"/>
        <w:rPr>
          <w:rFonts w:eastAsia="Times New Roman"/>
          <w:szCs w:val="28"/>
        </w:rPr>
      </w:pPr>
      <w:r>
        <w:rPr>
          <w:rFonts w:eastAsia="Times New Roman"/>
          <w:szCs w:val="28"/>
        </w:rPr>
        <w:t>- Phẩm chất nhân ái: Xây dựng tốt mối quan hệ thân thiện với bạn trong học tập và trải nghiệm.</w:t>
      </w:r>
    </w:p>
    <w:p>
      <w:pPr>
        <w:spacing w:line="288" w:lineRule="auto"/>
        <w:ind w:firstLine="360"/>
        <w:jc w:val="both"/>
        <w:rPr>
          <w:rFonts w:eastAsia="Times New Roman"/>
          <w:szCs w:val="28"/>
        </w:rPr>
      </w:pPr>
      <w:r>
        <w:rPr>
          <w:rFonts w:eastAsia="Times New Roman"/>
          <w:szCs w:val="28"/>
        </w:rPr>
        <w:t>- Phẩm chất chăm chỉ: Có tinh thần chăm chỉ rèn luyện để năm vững nội dung yêu cầu cần đạt của bài học.</w:t>
      </w:r>
    </w:p>
    <w:p>
      <w:pPr>
        <w:spacing w:line="288" w:lineRule="auto"/>
        <w:ind w:firstLine="360"/>
        <w:jc w:val="both"/>
        <w:rPr>
          <w:rFonts w:eastAsia="Times New Roman"/>
          <w:szCs w:val="28"/>
        </w:rPr>
      </w:pPr>
      <w:r>
        <w:rPr>
          <w:rFonts w:eastAsia="Times New Roman"/>
          <w:szCs w:val="28"/>
        </w:rPr>
        <w:t>- Phẩm chất trách nhiệm: Có ý thức trách nhiệm với lớp, tôn trọng tập thể.</w:t>
      </w:r>
    </w:p>
    <w:p>
      <w:pPr>
        <w:spacing w:line="288" w:lineRule="auto"/>
        <w:ind w:firstLine="360"/>
        <w:jc w:val="both"/>
        <w:rPr>
          <w:rFonts w:eastAsia="Times New Roman"/>
          <w:b/>
          <w:szCs w:val="28"/>
        </w:rPr>
      </w:pPr>
      <w:r>
        <w:rPr>
          <w:rFonts w:eastAsia="Times New Roman"/>
          <w:b/>
          <w:szCs w:val="28"/>
        </w:rPr>
        <w:t xml:space="preserve">II. ĐỒ DÙNG DẠY HỌC </w:t>
      </w:r>
    </w:p>
    <w:p>
      <w:pPr>
        <w:spacing w:line="288" w:lineRule="auto"/>
        <w:ind w:firstLine="360"/>
        <w:jc w:val="both"/>
        <w:rPr>
          <w:rFonts w:eastAsia="Times New Roman"/>
          <w:szCs w:val="28"/>
        </w:rPr>
      </w:pPr>
      <w:r>
        <w:rPr>
          <w:rFonts w:eastAsia="Times New Roman"/>
          <w:szCs w:val="28"/>
        </w:rPr>
        <w:t>- Kế hoạch bài dạy, bài giảng Power point.</w:t>
      </w:r>
    </w:p>
    <w:p>
      <w:pPr>
        <w:spacing w:line="288" w:lineRule="auto"/>
        <w:ind w:firstLine="360"/>
        <w:jc w:val="both"/>
        <w:rPr>
          <w:rFonts w:eastAsia="Times New Roman"/>
          <w:szCs w:val="28"/>
        </w:rPr>
      </w:pPr>
      <w:r>
        <w:rPr>
          <w:rFonts w:eastAsia="Times New Roman"/>
          <w:szCs w:val="28"/>
        </w:rPr>
        <w:t>- SGK và các thiết bị, học liệu phục vụ cho tiết dạy.</w:t>
      </w:r>
    </w:p>
    <w:p>
      <w:pPr>
        <w:spacing w:line="288" w:lineRule="auto"/>
        <w:ind w:firstLine="360"/>
        <w:jc w:val="both"/>
        <w:rPr>
          <w:rFonts w:eastAsia="Times New Roman"/>
          <w:szCs w:val="28"/>
        </w:rPr>
      </w:pPr>
    </w:p>
    <w:p>
      <w:pPr>
        <w:spacing w:line="288" w:lineRule="auto"/>
        <w:ind w:firstLine="360"/>
        <w:jc w:val="center"/>
        <w:rPr>
          <w:rFonts w:hint="default" w:eastAsia="Times New Roman"/>
          <w:b/>
          <w:bCs/>
          <w:color w:val="FF0000"/>
          <w:szCs w:val="28"/>
          <w:lang w:val="en-US"/>
        </w:rPr>
      </w:pPr>
      <w:r>
        <w:rPr>
          <w:rFonts w:hint="default" w:eastAsia="Times New Roman"/>
          <w:b/>
          <w:bCs/>
          <w:color w:val="FF0000"/>
          <w:szCs w:val="28"/>
          <w:lang w:val="en-US"/>
        </w:rPr>
        <w:t>Tiết 1</w:t>
      </w:r>
    </w:p>
    <w:p>
      <w:pPr>
        <w:spacing w:line="288" w:lineRule="auto"/>
        <w:ind w:firstLine="360"/>
        <w:jc w:val="center"/>
        <w:rPr>
          <w:rFonts w:hint="default" w:eastAsia="Times New Roman"/>
          <w:b/>
          <w:bCs/>
          <w:color w:val="FF0000"/>
          <w:szCs w:val="28"/>
          <w:lang w:val="en-US"/>
        </w:rPr>
        <w:sectPr>
          <w:headerReference r:id="rId7" w:type="first"/>
          <w:footerReference r:id="rId10" w:type="first"/>
          <w:headerReference r:id="rId5" w:type="default"/>
          <w:footerReference r:id="rId8" w:type="default"/>
          <w:headerReference r:id="rId6" w:type="even"/>
          <w:footerReference r:id="rId9" w:type="even"/>
          <w:type w:val="continuous"/>
          <w:pgSz w:w="12240" w:h="15840"/>
          <w:pgMar w:top="1260" w:right="990" w:bottom="1440" w:left="1440" w:header="720" w:footer="720" w:gutter="0"/>
          <w:cols w:space="720" w:num="1"/>
          <w:docGrid w:linePitch="360" w:charSpace="0"/>
        </w:sectPr>
      </w:pPr>
      <w:r>
        <w:rPr>
          <w:rFonts w:hint="default" w:eastAsia="Times New Roman"/>
          <w:b/>
          <w:bCs/>
          <w:color w:val="FF0000"/>
          <w:szCs w:val="28"/>
          <w:lang w:val="en-US"/>
        </w:rPr>
        <w:t>Ngày dạy: 5/4/2024 (tuần 29)</w:t>
      </w:r>
    </w:p>
    <w:p>
      <w:pPr>
        <w:spacing w:line="288" w:lineRule="auto"/>
        <w:ind w:firstLine="360"/>
        <w:jc w:val="both"/>
        <w:rPr>
          <w:rFonts w:eastAsia="Times New Roman"/>
          <w:sz w:val="2"/>
          <w:szCs w:val="28"/>
        </w:rPr>
      </w:pPr>
    </w:p>
    <w:p>
      <w:pPr>
        <w:spacing w:line="288" w:lineRule="auto"/>
        <w:ind w:firstLine="360"/>
        <w:jc w:val="both"/>
        <w:outlineLvl w:val="0"/>
        <w:rPr>
          <w:rFonts w:eastAsia="Times New Roman"/>
          <w:b/>
          <w:bCs/>
          <w:szCs w:val="28"/>
          <w:u w:val="single"/>
          <w:lang w:val="nl-NL"/>
        </w:rPr>
      </w:pPr>
      <w:r>
        <w:rPr>
          <w:rFonts w:hint="default" w:eastAsia="Times New Roman"/>
          <w:b/>
          <w:szCs w:val="28"/>
          <w:lang w:val="en-US"/>
        </w:rPr>
        <w:t xml:space="preserve">* </w:t>
      </w:r>
      <w:r>
        <w:rPr>
          <w:rFonts w:eastAsia="Times New Roman"/>
          <w:b/>
          <w:szCs w:val="28"/>
        </w:rPr>
        <w:t>HOẠT ĐỘNG DẠY HỌC</w:t>
      </w:r>
    </w:p>
    <w:tbl>
      <w:tblPr>
        <w:tblStyle w:val="3"/>
        <w:tblW w:w="101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53"/>
        <w:gridCol w:w="284"/>
        <w:gridCol w:w="510"/>
        <w:gridCol w:w="40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47" w:type="dxa"/>
            <w:gridSpan w:val="3"/>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009"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56" w:type="dxa"/>
            <w:gridSpan w:val="4"/>
            <w:tcBorders>
              <w:bottom w:val="dashed" w:color="auto" w:sz="4" w:space="0"/>
            </w:tcBorders>
          </w:tcPr>
          <w:p>
            <w:pPr>
              <w:spacing w:line="288" w:lineRule="auto"/>
              <w:jc w:val="both"/>
              <w:rPr>
                <w:rFonts w:hint="default" w:eastAsia="Times New Roman"/>
                <w:bCs/>
                <w:i/>
                <w:color w:val="FF0000"/>
                <w:szCs w:val="28"/>
                <w:lang w:val="en-US"/>
              </w:rPr>
            </w:pPr>
            <w:r>
              <w:rPr>
                <w:rFonts w:eastAsia="Times New Roman"/>
                <w:b/>
                <w:bCs/>
                <w:szCs w:val="28"/>
                <w:lang w:val="nl-NL"/>
              </w:rPr>
              <w:t>1. Khởi động:</w:t>
            </w:r>
            <w:r>
              <w:rPr>
                <w:rFonts w:hint="default" w:eastAsia="Times New Roman"/>
                <w:b/>
                <w:bCs/>
                <w:color w:val="FF0000"/>
                <w:szCs w:val="28"/>
                <w:lang w:val="en-US"/>
              </w:rPr>
              <w:t xml:space="preserve"> 5 phut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7"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GV tổ chức trò chơi để khởi động bài học.</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Câu 1: Không nên làm việc gì trong khi bơi?</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Câu 2: Cần làm việc gì trước khi xuống nước ?</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xml:space="preserve">Câu 3: Nên làm gì để phòng chống tai nạn đuối nước? </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519" w:type="dxa"/>
            <w:gridSpan w:val="2"/>
            <w:tcBorders>
              <w:bottom w:val="dashed" w:color="auto" w:sz="4" w:space="0"/>
            </w:tcBorders>
          </w:tcPr>
          <w:p>
            <w:pPr>
              <w:spacing w:line="288" w:lineRule="auto"/>
              <w:jc w:val="both"/>
              <w:rPr>
                <w:rFonts w:eastAsia="Times New Roman"/>
                <w:szCs w:val="28"/>
                <w:lang w:val="nl-NL"/>
              </w:rPr>
            </w:pPr>
            <w:r>
              <w:rPr>
                <w:rFonts w:eastAsia="Times New Roman"/>
                <w:szCs w:val="28"/>
                <w:lang w:val="nl-NL"/>
              </w:rPr>
              <w:t>- HS tham gia trò chơi và trả lời câu hỏi</w:t>
            </w:r>
          </w:p>
          <w:p>
            <w:pPr>
              <w:spacing w:line="288" w:lineRule="auto"/>
              <w:jc w:val="both"/>
              <w:rPr>
                <w:rFonts w:eastAsia="Times New Roman"/>
                <w:i/>
                <w:szCs w:val="28"/>
                <w:lang w:val="nl-NL"/>
              </w:rPr>
            </w:pPr>
            <w:r>
              <w:rPr>
                <w:rFonts w:eastAsia="Times New Roman"/>
                <w:i/>
                <w:szCs w:val="28"/>
                <w:lang w:val="nl-NL"/>
              </w:rPr>
              <w:t>+ Xuống bể bơi một mình khi không có người giám sát. Nô đùa trong khi bơi. Nhảy cắm đầu. ....</w:t>
            </w:r>
          </w:p>
          <w:p>
            <w:pPr>
              <w:spacing w:line="288" w:lineRule="auto"/>
              <w:jc w:val="both"/>
              <w:rPr>
                <w:rFonts w:eastAsia="Times New Roman"/>
                <w:i/>
                <w:szCs w:val="28"/>
                <w:lang w:val="nl-NL"/>
              </w:rPr>
            </w:pPr>
            <w:r>
              <w:rPr>
                <w:rFonts w:eastAsia="Times New Roman"/>
                <w:i/>
                <w:szCs w:val="28"/>
                <w:lang w:val="nl-NL"/>
              </w:rPr>
              <w:t>+ Tắm tráng trước khi xuống nước. Khởi động trước khi xuống nước.</w:t>
            </w:r>
          </w:p>
          <w:p>
            <w:pPr>
              <w:spacing w:line="288" w:lineRule="auto"/>
              <w:jc w:val="both"/>
              <w:rPr>
                <w:i/>
                <w:color w:val="000000"/>
                <w:szCs w:val="28"/>
                <w:shd w:val="clear" w:color="auto" w:fill="FFFFFF"/>
              </w:rPr>
            </w:pPr>
            <w:r>
              <w:rPr>
                <w:i/>
                <w:lang w:val="nl-NL"/>
              </w:rPr>
              <w:t xml:space="preserve">+ Không chơi đùa gần ao, sông, suối. </w:t>
            </w:r>
            <w:r>
              <w:rPr>
                <w:i/>
                <w:color w:val="000000"/>
                <w:szCs w:val="28"/>
                <w:shd w:val="clear" w:color="auto" w:fill="FFFFFF"/>
              </w:rPr>
              <w:t>đi qua, lại gần nơi có dòng nước lớn, các nơi ngập nước.</w:t>
            </w: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56" w:type="dxa"/>
            <w:gridSpan w:val="4"/>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w:t>
            </w:r>
            <w:r>
              <w:rPr>
                <w:rFonts w:eastAsia="Times New Roman"/>
                <w:bCs/>
                <w:i/>
                <w:iCs/>
                <w:szCs w:val="28"/>
                <w:lang w:val="nl-NL"/>
              </w:rPr>
              <w:t>:</w:t>
            </w:r>
          </w:p>
          <w:p>
            <w:pPr>
              <w:autoSpaceDE w:val="0"/>
              <w:autoSpaceDN w:val="0"/>
              <w:adjustRightInd w:val="0"/>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3" w:type="dxa"/>
            <w:tcBorders>
              <w:top w:val="dashed" w:color="auto" w:sz="4" w:space="0"/>
              <w:bottom w:val="dashed" w:color="auto" w:sz="4" w:space="0"/>
            </w:tcBorders>
          </w:tcPr>
          <w:p>
            <w:pPr>
              <w:jc w:val="both"/>
              <w:rPr>
                <w:rFonts w:hint="default"/>
                <w:b/>
                <w:bCs/>
                <w:color w:val="FF0000"/>
                <w:lang w:val="en-US"/>
              </w:rPr>
            </w:pPr>
            <w:r>
              <w:rPr>
                <w:b/>
                <w:bCs/>
                <w:lang w:val="nl-NL"/>
              </w:rPr>
              <w:t xml:space="preserve">Hoạt động 1: Thảo luận về chủ đề: Con người và sức khỏe. </w:t>
            </w:r>
            <w:r>
              <w:rPr>
                <w:rFonts w:hint="default"/>
                <w:b/>
                <w:bCs/>
                <w:color w:val="FF0000"/>
                <w:lang w:val="en-US"/>
              </w:rPr>
              <w:t>15 phút</w:t>
            </w:r>
          </w:p>
          <w:p>
            <w:pPr>
              <w:jc w:val="both"/>
              <w:rPr>
                <w:b/>
                <w:bCs/>
                <w:lang w:val="nl-NL"/>
              </w:rPr>
            </w:pPr>
            <w:r>
              <w:rPr>
                <w:b/>
                <w:bCs/>
                <w:lang w:val="nl-NL"/>
              </w:rPr>
              <w:t>1. Chia sẻ với bạn một số nội dung theo gợi ý ở sơ đồ.</w:t>
            </w:r>
          </w:p>
          <w:p>
            <w:pPr>
              <w:spacing w:line="288" w:lineRule="auto"/>
              <w:jc w:val="both"/>
              <w:outlineLvl w:val="0"/>
              <w:rPr>
                <w:rFonts w:eastAsia="Times New Roman"/>
                <w:bCs/>
                <w:szCs w:val="28"/>
                <w:lang w:val="nl-NL"/>
              </w:rPr>
            </w:pPr>
            <w:r>
              <w:rPr>
                <w:rFonts w:eastAsia="Times New Roman"/>
                <w:bCs/>
                <w:szCs w:val="28"/>
                <w:lang w:val="nl-NL"/>
              </w:rPr>
              <w:t>- GV chia lớp thành 3 nhóm yêu cầu HS chia sẽ với bạn một số nội dung theo gợi ý ở sơ đồ theo phân công của GV:</w:t>
            </w:r>
          </w:p>
          <w:p>
            <w:pPr>
              <w:spacing w:line="288" w:lineRule="auto"/>
              <w:jc w:val="both"/>
              <w:outlineLvl w:val="0"/>
              <w:rPr>
                <w:rFonts w:eastAsia="Times New Roman"/>
                <w:bCs/>
                <w:szCs w:val="28"/>
                <w:lang w:val="nl-NL"/>
              </w:rPr>
            </w:pPr>
            <w:r>
              <w:rPr>
                <w:rFonts w:eastAsia="Times New Roman"/>
                <w:bCs/>
                <w:szCs w:val="28"/>
                <w:lang w:val="nl-NL"/>
              </w:rPr>
              <w:t>+ Nhóm 1: Dinh dưỡng ở con người.</w:t>
            </w:r>
          </w:p>
          <w:p>
            <w:pPr>
              <w:spacing w:line="288" w:lineRule="auto"/>
              <w:jc w:val="both"/>
              <w:outlineLvl w:val="0"/>
              <w:rPr>
                <w:rFonts w:eastAsia="Times New Roman"/>
                <w:bCs/>
                <w:szCs w:val="28"/>
                <w:lang w:val="nl-NL"/>
              </w:rPr>
            </w:pPr>
            <w:r>
              <w:rPr>
                <w:rFonts w:eastAsia="Times New Roman"/>
                <w:bCs/>
                <w:szCs w:val="28"/>
                <w:lang w:val="nl-NL"/>
              </w:rPr>
              <w:t>+ Nhóm 2: Bệnh liên quan đến dinh dưỡng.</w:t>
            </w:r>
          </w:p>
          <w:p>
            <w:pPr>
              <w:spacing w:line="288" w:lineRule="auto"/>
              <w:jc w:val="both"/>
              <w:outlineLvl w:val="0"/>
              <w:rPr>
                <w:rFonts w:eastAsia="Times New Roman"/>
                <w:bCs/>
                <w:szCs w:val="28"/>
                <w:lang w:val="nl-NL"/>
              </w:rPr>
            </w:pPr>
            <w:r>
              <w:rPr>
                <w:rFonts w:eastAsia="Times New Roman"/>
                <w:bCs/>
                <w:szCs w:val="28"/>
                <w:lang w:val="nl-NL"/>
              </w:rPr>
              <w:t xml:space="preserve">+ Nhóm 3: Phòng tránh đuối nước. </w:t>
            </w:r>
          </w:p>
          <w:p>
            <w:pPr>
              <w:spacing w:line="288" w:lineRule="auto"/>
              <w:jc w:val="both"/>
              <w:outlineLvl w:val="0"/>
              <w:rPr>
                <w:rFonts w:eastAsia="Times New Roman"/>
                <w:bCs/>
                <w:szCs w:val="28"/>
                <w:lang w:val="nl-NL"/>
              </w:rPr>
            </w:pPr>
            <w:r>
              <w:rPr>
                <w:rFonts w:eastAsia="Times New Roman"/>
                <w:bCs/>
                <w:szCs w:val="28"/>
              </w:rPr>
              <w:drawing>
                <wp:inline distT="0" distB="0" distL="0" distR="0">
                  <wp:extent cx="3228975" cy="2908300"/>
                  <wp:effectExtent l="0" t="0" r="9525"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3242400" cy="2920113"/>
                          </a:xfrm>
                          <a:prstGeom prst="rect">
                            <a:avLst/>
                          </a:prstGeom>
                        </pic:spPr>
                      </pic:pic>
                    </a:graphicData>
                  </a:graphic>
                </wp:inline>
              </w:drawing>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xml:space="preserve">- GV mời các nhóm thảo luận </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mời đại diện các nhóm báo cáo kết quả.</w:t>
            </w:r>
          </w:p>
          <w:p>
            <w:pPr>
              <w:spacing w:line="288" w:lineRule="auto"/>
              <w:jc w:val="both"/>
              <w:outlineLvl w:val="0"/>
              <w:rPr>
                <w:rFonts w:eastAsia="Times New Roman"/>
                <w:bCs/>
                <w:szCs w:val="28"/>
                <w:lang w:val="nl-NL"/>
              </w:rPr>
            </w:pPr>
            <w:r>
              <w:rPr>
                <w:rFonts w:eastAsia="Times New Roman"/>
                <w:bCs/>
                <w:szCs w:val="28"/>
                <w:lang w:val="nl-NL"/>
              </w:rPr>
              <w:t>- GV mời các nhóm khác nhận xét và đặt câu hỏi cho nhóm bạn</w:t>
            </w:r>
          </w:p>
          <w:p>
            <w:pPr>
              <w:spacing w:line="288" w:lineRule="auto"/>
              <w:jc w:val="both"/>
              <w:outlineLvl w:val="0"/>
              <w:rPr>
                <w:rFonts w:eastAsia="Times New Roman"/>
                <w:b/>
                <w:bCs/>
                <w:i/>
                <w:szCs w:val="28"/>
                <w:lang w:val="nl-NL"/>
              </w:rPr>
            </w:pPr>
            <w:r>
              <w:rPr>
                <w:rFonts w:eastAsia="Times New Roman"/>
                <w:bCs/>
                <w:szCs w:val="28"/>
                <w:lang w:val="nl-NL"/>
              </w:rPr>
              <w:t xml:space="preserve">- GV nhận xét chung. </w:t>
            </w:r>
          </w:p>
        </w:tc>
        <w:tc>
          <w:tcPr>
            <w:tcW w:w="4803" w:type="dxa"/>
            <w:gridSpan w:val="3"/>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 w:val="16"/>
                <w:szCs w:val="28"/>
                <w:lang w:val="nl-NL"/>
              </w:rPr>
            </w:pPr>
          </w:p>
          <w:p>
            <w:pPr>
              <w:spacing w:line="288" w:lineRule="auto"/>
              <w:jc w:val="both"/>
              <w:rPr>
                <w:rFonts w:eastAsia="Times New Roman"/>
                <w:sz w:val="16"/>
                <w:szCs w:val="28"/>
                <w:lang w:val="nl-NL"/>
              </w:rPr>
            </w:pPr>
          </w:p>
          <w:p>
            <w:pPr>
              <w:spacing w:line="288" w:lineRule="auto"/>
              <w:jc w:val="both"/>
              <w:rPr>
                <w:rFonts w:eastAsia="Times New Roman"/>
                <w:sz w:val="16"/>
                <w:szCs w:val="28"/>
                <w:lang w:val="nl-NL"/>
              </w:rPr>
            </w:pPr>
          </w:p>
          <w:p>
            <w:pPr>
              <w:spacing w:line="288" w:lineRule="auto"/>
              <w:jc w:val="both"/>
              <w:rPr>
                <w:rFonts w:eastAsia="Times New Roman"/>
                <w:sz w:val="16"/>
                <w:szCs w:val="28"/>
                <w:lang w:val="nl-NL"/>
              </w:rPr>
            </w:pPr>
          </w:p>
          <w:p>
            <w:pPr>
              <w:spacing w:line="288" w:lineRule="auto"/>
              <w:jc w:val="both"/>
              <w:rPr>
                <w:rFonts w:eastAsia="Times New Roman"/>
                <w:szCs w:val="28"/>
                <w:lang w:val="nl-NL"/>
              </w:rPr>
            </w:pPr>
            <w:r>
              <w:rPr>
                <w:rFonts w:eastAsia="Times New Roman"/>
                <w:szCs w:val="28"/>
                <w:lang w:val="nl-NL"/>
              </w:rPr>
              <w:t>- HS các nhóm làm việc theo phân công của GV.</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xml:space="preserve">+ Nhóm 1: </w:t>
            </w:r>
          </w:p>
          <w:p>
            <w:pPr>
              <w:spacing w:line="288" w:lineRule="auto"/>
              <w:jc w:val="both"/>
              <w:rPr>
                <w:color w:val="000000"/>
                <w:szCs w:val="28"/>
                <w:shd w:val="clear" w:color="auto" w:fill="FFFFFF"/>
              </w:rPr>
            </w:pPr>
            <w:r>
              <w:rPr>
                <w:rFonts w:eastAsia="Times New Roman"/>
                <w:szCs w:val="28"/>
                <w:lang w:val="nl-NL"/>
              </w:rPr>
              <w:t xml:space="preserve">- </w:t>
            </w:r>
            <w:r>
              <w:rPr>
                <w:color w:val="000000"/>
                <w:szCs w:val="28"/>
                <w:shd w:val="clear" w:color="auto" w:fill="FFFFFF"/>
              </w:rPr>
              <w:t>Các thực phẩm, thức ăn thường được phân chia theo bốn nhóm chất dinh dưỡng: chất bột đường, chất đạm, chất béo, vi-ta-min và chất khoáng.</w:t>
            </w:r>
          </w:p>
          <w:p>
            <w:pPr>
              <w:spacing w:line="288" w:lineRule="auto"/>
              <w:jc w:val="both"/>
              <w:rPr>
                <w:color w:val="000000"/>
                <w:szCs w:val="28"/>
                <w:shd w:val="clear" w:color="auto" w:fill="FFFFFF"/>
              </w:rPr>
            </w:pPr>
            <w:r>
              <w:rPr>
                <w:color w:val="000000"/>
                <w:szCs w:val="28"/>
                <w:shd w:val="clear" w:color="auto" w:fill="FFFFFF"/>
              </w:rPr>
              <w:t>- Các chất dinh dưỡng giữ vai trò quan trọng đối với mọi hoạt động của cơ thể: cung cấp năng lượng cho các hoạt động sống, giúp cơ thể phát triển và lớn lên, giữ cho cơ thể khoẻ mạnh, chống lại bệnh tật.</w:t>
            </w:r>
          </w:p>
          <w:p>
            <w:pPr>
              <w:spacing w:line="288" w:lineRule="auto"/>
              <w:jc w:val="both"/>
              <w:rPr>
                <w:color w:val="000000"/>
                <w:szCs w:val="28"/>
                <w:shd w:val="clear" w:color="auto" w:fill="FFFFFF"/>
              </w:rPr>
            </w:pPr>
            <w:r>
              <w:rPr>
                <w:color w:val="000000"/>
                <w:szCs w:val="28"/>
                <w:shd w:val="clear" w:color="auto" w:fill="FFFFFF"/>
              </w:rPr>
              <w:t>-</w:t>
            </w:r>
            <w:r>
              <w:rPr>
                <w:rFonts w:ascii="Arial" w:hAnsi="Arial" w:cs="Arial"/>
                <w:color w:val="000000"/>
                <w:sz w:val="26"/>
                <w:szCs w:val="26"/>
              </w:rPr>
              <w:t xml:space="preserve"> </w:t>
            </w:r>
            <w:r>
              <w:rPr>
                <w:color w:val="000000"/>
                <w:szCs w:val="28"/>
              </w:rPr>
              <w:t>Để đảm bảo chế độ ăn uống cân bằng, lành mạnh cần ăn đủ bữa và nên:</w:t>
            </w:r>
          </w:p>
          <w:p>
            <w:pPr>
              <w:spacing w:line="288" w:lineRule="auto"/>
              <w:jc w:val="both"/>
              <w:rPr>
                <w:color w:val="000000"/>
                <w:szCs w:val="28"/>
                <w:shd w:val="clear" w:color="auto" w:fill="FFFFFF"/>
              </w:rPr>
            </w:pPr>
            <w:r>
              <w:rPr>
                <w:rFonts w:eastAsia="Times New Roman"/>
                <w:color w:val="000000"/>
                <w:szCs w:val="28"/>
              </w:rPr>
              <w:t>Phối hợp nhiều loại thức ăn.</w:t>
            </w:r>
          </w:p>
          <w:p>
            <w:pPr>
              <w:spacing w:line="288" w:lineRule="auto"/>
              <w:jc w:val="both"/>
              <w:rPr>
                <w:color w:val="000000"/>
                <w:szCs w:val="28"/>
                <w:shd w:val="clear" w:color="auto" w:fill="FFFFFF"/>
              </w:rPr>
            </w:pPr>
            <w:r>
              <w:rPr>
                <w:rFonts w:eastAsia="Times New Roman"/>
                <w:color w:val="000000"/>
                <w:szCs w:val="28"/>
              </w:rPr>
              <w:t>Ăn rau xanh, quả chín và uống đủ nước.</w:t>
            </w:r>
          </w:p>
          <w:p>
            <w:pPr>
              <w:spacing w:line="288" w:lineRule="auto"/>
              <w:jc w:val="both"/>
              <w:rPr>
                <w:color w:val="000000"/>
                <w:szCs w:val="28"/>
                <w:shd w:val="clear" w:color="auto" w:fill="FFFFFF"/>
              </w:rPr>
            </w:pPr>
            <w:r>
              <w:rPr>
                <w:rFonts w:eastAsia="Times New Roman"/>
                <w:color w:val="000000"/>
                <w:szCs w:val="28"/>
              </w:rPr>
              <w:t>Sử dụng hợp lí thức ăn có nguồn gốc từ động vật và thực vật.</w:t>
            </w:r>
          </w:p>
          <w:p>
            <w:pPr>
              <w:spacing w:line="288" w:lineRule="auto"/>
              <w:jc w:val="both"/>
              <w:rPr>
                <w:color w:val="000000"/>
                <w:szCs w:val="28"/>
                <w:shd w:val="clear" w:color="auto" w:fill="FFFFFF"/>
              </w:rPr>
            </w:pPr>
            <w:r>
              <w:rPr>
                <w:rFonts w:eastAsia="Times New Roman"/>
                <w:color w:val="000000"/>
                <w:szCs w:val="28"/>
              </w:rPr>
              <w:t>Sử dụng ít muối và đường.</w:t>
            </w:r>
          </w:p>
          <w:p>
            <w:pPr>
              <w:spacing w:line="288" w:lineRule="auto"/>
              <w:jc w:val="both"/>
              <w:rPr>
                <w:rFonts w:eastAsia="Times New Roman"/>
                <w:szCs w:val="28"/>
                <w:lang w:val="nl-NL"/>
              </w:rPr>
            </w:pPr>
            <w:r>
              <w:rPr>
                <w:rFonts w:eastAsia="Times New Roman"/>
                <w:szCs w:val="28"/>
                <w:lang w:val="nl-NL"/>
              </w:rPr>
              <w:t xml:space="preserve">+ Nhóm 2: </w:t>
            </w:r>
          </w:p>
          <w:p>
            <w:pPr>
              <w:spacing w:line="288" w:lineRule="auto"/>
              <w:jc w:val="both"/>
              <w:rPr>
                <w:color w:val="000000"/>
                <w:szCs w:val="28"/>
                <w:shd w:val="clear" w:color="auto" w:fill="FFFFFF"/>
              </w:rPr>
            </w:pPr>
            <w:r>
              <w:rPr>
                <w:color w:val="000000"/>
                <w:szCs w:val="28"/>
                <w:shd w:val="clear" w:color="auto" w:fill="FFFFFF"/>
              </w:rPr>
              <w:t>- Một số nguyên nhân dẫn đến bệnh liên quan đến dinh dưỡng như bệnh thừa cân béo phì do ăn thừa chất bột đường, chất béo, chất đạm và cơ thể ít vận động; bệnh suy dinh dưỡng thấp còi do ăn thiếu các chất dinh dưỡng; bệnh thiếu máu thiếu sắt do ăn thiếu thức ăn chứa chất sắt.</w:t>
            </w:r>
          </w:p>
          <w:p>
            <w:pPr>
              <w:spacing w:line="288" w:lineRule="auto"/>
              <w:jc w:val="both"/>
              <w:rPr>
                <w:rFonts w:eastAsia="Times New Roman"/>
                <w:color w:val="000000"/>
                <w:szCs w:val="28"/>
              </w:rPr>
            </w:pPr>
            <w:r>
              <w:rPr>
                <w:color w:val="000000"/>
                <w:szCs w:val="28"/>
                <w:shd w:val="clear" w:color="auto" w:fill="FFFFFF"/>
              </w:rPr>
              <w:t xml:space="preserve">- </w:t>
            </w:r>
            <w:r>
              <w:rPr>
                <w:color w:val="000000"/>
                <w:szCs w:val="28"/>
              </w:rPr>
              <w:t>Để phòng tránh bệnh liên quan đến dinh dưỡng cần:</w:t>
            </w:r>
            <w:r>
              <w:rPr>
                <w:rFonts w:eastAsia="Times New Roman"/>
                <w:color w:val="000000"/>
                <w:szCs w:val="28"/>
              </w:rPr>
              <w:t>Ăn đủ bữa và đủ các nhóm chất dinh dưỡng.Vận động cơ thể ít nhất 60 phút mỗi ngày.Theo dõi chiều cao và cân nặng cơ thể thường xuyên.Gặp bác sĩ để kiểm tra sức khoẻ nếu cơ thể có dấu hiệu tăng cân hoặc giảm cân quá mức, mệt mỏi,...</w:t>
            </w:r>
          </w:p>
          <w:p>
            <w:pPr>
              <w:spacing w:line="288" w:lineRule="auto"/>
              <w:jc w:val="both"/>
              <w:rPr>
                <w:color w:val="000000"/>
                <w:szCs w:val="28"/>
                <w:shd w:val="clear" w:color="auto" w:fill="FFFFFF"/>
              </w:rPr>
            </w:pPr>
            <w:r>
              <w:rPr>
                <w:color w:val="000000"/>
                <w:szCs w:val="28"/>
                <w:shd w:val="clear" w:color="auto" w:fill="FFFFFF"/>
              </w:rPr>
              <w:t>- Thực phẩm an toàn có một số dấu hiệu như màu sắc tươi; nguồn gốc, xuất xứ sản phẩm rõ ràng; còn trong thời hạn sử dụng; chế biến, bảo quản hợp vệ sinh.</w:t>
            </w:r>
          </w:p>
          <w:p>
            <w:pPr>
              <w:spacing w:line="288" w:lineRule="auto"/>
              <w:jc w:val="both"/>
              <w:rPr>
                <w:color w:val="000000"/>
                <w:szCs w:val="28"/>
                <w:shd w:val="clear" w:color="auto" w:fill="FFFFFF"/>
              </w:rPr>
            </w:pPr>
            <w:r>
              <w:rPr>
                <w:color w:val="000000"/>
                <w:szCs w:val="28"/>
                <w:shd w:val="clear" w:color="auto" w:fill="FFFFFF"/>
              </w:rPr>
              <w:t>+ Nhóm 3</w:t>
            </w:r>
          </w:p>
          <w:p>
            <w:pPr>
              <w:spacing w:line="288" w:lineRule="auto"/>
              <w:jc w:val="both"/>
              <w:rPr>
                <w:color w:val="000000"/>
                <w:szCs w:val="28"/>
                <w:shd w:val="clear" w:color="auto" w:fill="FFFFFF"/>
              </w:rPr>
            </w:pPr>
            <w:r>
              <w:rPr>
                <w:color w:val="000000"/>
                <w:szCs w:val="28"/>
                <w:shd w:val="clear" w:color="auto" w:fill="FFFFFF"/>
              </w:rPr>
              <w:t>- Một số bước để phán đoán tình huống có nguy cơ dẫn đến đuối nước: quan sát, phân tích thông tin, dự đoán các sự việc có thể xảy ra và thuyết phục các bạn tránh xa những nguy cơ.</w:t>
            </w:r>
          </w:p>
          <w:p>
            <w:pPr>
              <w:spacing w:line="288" w:lineRule="auto"/>
              <w:jc w:val="both"/>
              <w:rPr>
                <w:color w:val="000000"/>
                <w:szCs w:val="28"/>
                <w:shd w:val="clear" w:color="auto" w:fill="FFFFFF"/>
              </w:rPr>
            </w:pPr>
            <w:r>
              <w:rPr>
                <w:color w:val="000000"/>
                <w:szCs w:val="28"/>
                <w:shd w:val="clear" w:color="auto" w:fill="FFFFFF"/>
              </w:rPr>
              <w:t xml:space="preserve">- </w:t>
            </w:r>
            <w:r>
              <w:rPr>
                <w:color w:val="000000"/>
                <w:szCs w:val="28"/>
              </w:rPr>
              <w:t>Để phòng tránh đuối nước: Nên làm: học bơi và bơi ở những nơi an toàn, có phương tiện cứu hộ và người lớn giám sát; thực hiện đúng các quy định về an toàn khi tham gia giao thông đường thuỷ; che chắn bể chứa nước, rào kín ao, khu vực ngập nước.</w:t>
            </w:r>
          </w:p>
          <w:p>
            <w:pPr>
              <w:spacing w:line="288" w:lineRule="auto"/>
              <w:jc w:val="both"/>
              <w:rPr>
                <w:color w:val="000000"/>
                <w:szCs w:val="28"/>
                <w:shd w:val="clear" w:color="auto" w:fill="FFFFFF"/>
              </w:rPr>
            </w:pPr>
            <w:r>
              <w:rPr>
                <w:color w:val="000000"/>
                <w:szCs w:val="28"/>
                <w:shd w:val="clear" w:color="auto" w:fill="FFFFFF"/>
              </w:rPr>
              <w:t>- Không nên làm: chơi đùa gần, đi bơi ở hồ ao, sông, suối, biển; đi qua, lại gần nơi có dòng nước lớn, các nơi ngập nước.</w:t>
            </w:r>
          </w:p>
          <w:p>
            <w:pPr>
              <w:spacing w:line="288" w:lineRule="auto"/>
              <w:jc w:val="both"/>
              <w:rPr>
                <w:color w:val="000000"/>
                <w:szCs w:val="28"/>
                <w:shd w:val="clear" w:color="auto" w:fill="FFFFFF"/>
              </w:rPr>
            </w:pPr>
            <w:r>
              <w:rPr>
                <w:color w:val="000000"/>
                <w:szCs w:val="28"/>
                <w:shd w:val="clear" w:color="auto" w:fill="FFFFFF"/>
              </w:rPr>
              <w:t xml:space="preserve">- Các nhóm thảo luận hoàn thành vào bảng nhóm </w:t>
            </w:r>
          </w:p>
          <w:p>
            <w:pPr>
              <w:spacing w:line="288" w:lineRule="auto"/>
              <w:jc w:val="both"/>
              <w:rPr>
                <w:rFonts w:eastAsia="Times New Roman"/>
                <w:szCs w:val="28"/>
                <w:lang w:val="nl-NL"/>
              </w:rPr>
            </w:pPr>
            <w:r>
              <w:rPr>
                <w:rFonts w:eastAsia="Times New Roman"/>
                <w:szCs w:val="28"/>
                <w:lang w:val="nl-NL"/>
              </w:rPr>
              <w:t>- Các nhóm báo cáo kết quả.</w:t>
            </w:r>
          </w:p>
          <w:p>
            <w:pPr>
              <w:spacing w:line="288" w:lineRule="auto"/>
              <w:jc w:val="both"/>
              <w:rPr>
                <w:rFonts w:eastAsia="Times New Roman"/>
                <w:szCs w:val="28"/>
                <w:lang w:val="nl-NL"/>
              </w:rPr>
            </w:pPr>
            <w:r>
              <w:rPr>
                <w:rFonts w:eastAsia="Times New Roman"/>
                <w:szCs w:val="28"/>
                <w:lang w:val="nl-NL"/>
              </w:rPr>
              <w:t>- Các nhóm khác nhận xét nhóm bạn.</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3" w:type="dxa"/>
            <w:tcBorders>
              <w:top w:val="dashed" w:color="auto" w:sz="4" w:space="0"/>
              <w:bottom w:val="dashed" w:color="auto" w:sz="4" w:space="0"/>
            </w:tcBorders>
          </w:tcPr>
          <w:p>
            <w:pPr>
              <w:spacing w:line="288" w:lineRule="auto"/>
              <w:jc w:val="both"/>
              <w:outlineLvl w:val="0"/>
              <w:rPr>
                <w:rFonts w:eastAsia="Times New Roman"/>
                <w:b/>
                <w:bCs/>
                <w:szCs w:val="28"/>
                <w:lang w:val="nl-NL"/>
              </w:rPr>
            </w:pPr>
            <w:r>
              <w:rPr>
                <w:rFonts w:eastAsia="Times New Roman"/>
                <w:b/>
                <w:bCs/>
                <w:szCs w:val="28"/>
                <w:lang w:val="nl-NL"/>
              </w:rPr>
              <w:t>Chia sẻ về kết quả những việc bản thân đã thực hiện ở gia đình.(làm việc cá nhân).</w:t>
            </w:r>
          </w:p>
          <w:p>
            <w:pPr>
              <w:spacing w:line="288" w:lineRule="auto"/>
              <w:jc w:val="both"/>
              <w:outlineLvl w:val="0"/>
              <w:rPr>
                <w:rFonts w:hint="default" w:eastAsia="Times New Roman"/>
                <w:b/>
                <w:bCs/>
                <w:color w:val="FF0000"/>
                <w:szCs w:val="28"/>
                <w:lang w:val="en-US"/>
              </w:rPr>
            </w:pPr>
            <w:r>
              <w:rPr>
                <w:rFonts w:eastAsia="Times New Roman"/>
                <w:b/>
                <w:bCs/>
                <w:szCs w:val="28"/>
                <w:lang w:val="nl-NL"/>
              </w:rPr>
              <w:t>2. Chia sẻ với bạn kết quả vận động những người trong gia đình thực hiện việc làm đề phòng các bệnh.</w:t>
            </w:r>
            <w:r>
              <w:rPr>
                <w:rFonts w:hint="default" w:eastAsia="Times New Roman"/>
                <w:b/>
                <w:bCs/>
                <w:szCs w:val="28"/>
                <w:lang w:val="en-US"/>
              </w:rPr>
              <w:t xml:space="preserve"> </w:t>
            </w:r>
            <w:r>
              <w:rPr>
                <w:rFonts w:hint="default" w:eastAsia="Times New Roman"/>
                <w:b/>
                <w:bCs/>
                <w:color w:val="FF0000"/>
                <w:szCs w:val="28"/>
                <w:lang w:val="en-US"/>
              </w:rPr>
              <w:t>10 phút</w:t>
            </w:r>
          </w:p>
          <w:p>
            <w:pPr>
              <w:spacing w:line="288" w:lineRule="auto"/>
              <w:jc w:val="both"/>
              <w:outlineLvl w:val="0"/>
              <w:rPr>
                <w:rFonts w:eastAsia="Times New Roman"/>
                <w:bCs/>
                <w:szCs w:val="28"/>
                <w:lang w:val="nl-NL"/>
              </w:rPr>
            </w:pPr>
            <w:r>
              <w:rPr>
                <w:rFonts w:eastAsia="Times New Roman"/>
                <w:bCs/>
                <w:szCs w:val="28"/>
                <w:lang w:val="nl-NL"/>
              </w:rPr>
              <w:t>- GV yêu cầu HS chia sẻ về kết quả trong quá trình vận động thành viên trong gia đình phòng các bệnh.</w:t>
            </w:r>
          </w:p>
          <w:p>
            <w:pPr>
              <w:spacing w:line="288" w:lineRule="auto"/>
              <w:jc w:val="both"/>
              <w:outlineLvl w:val="0"/>
              <w:rPr>
                <w:rFonts w:eastAsia="Times New Roman"/>
                <w:b/>
                <w:bCs/>
                <w:szCs w:val="28"/>
                <w:lang w:val="nl-NL"/>
              </w:rPr>
            </w:pPr>
            <w:r>
              <w:rPr>
                <w:rFonts w:eastAsia="Times New Roman"/>
                <w:b/>
                <w:bCs/>
                <w:szCs w:val="28"/>
              </w:rPr>
              <w:drawing>
                <wp:inline distT="0" distB="0" distL="0" distR="0">
                  <wp:extent cx="3239135" cy="1205865"/>
                  <wp:effectExtent l="0" t="0" r="18415" b="133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3249019" cy="1209844"/>
                          </a:xfrm>
                          <a:prstGeom prst="rect">
                            <a:avLst/>
                          </a:prstGeom>
                        </pic:spPr>
                      </pic:pic>
                    </a:graphicData>
                  </a:graphic>
                </wp:inline>
              </w:drawing>
            </w:r>
          </w:p>
          <w:p>
            <w:pPr>
              <w:spacing w:line="288" w:lineRule="auto"/>
              <w:jc w:val="both"/>
              <w:outlineLvl w:val="0"/>
              <w:rPr>
                <w:rFonts w:eastAsia="Times New Roman"/>
                <w:b/>
                <w:bCs/>
                <w:szCs w:val="28"/>
                <w:lang w:val="nl-NL"/>
              </w:rPr>
            </w:pPr>
          </w:p>
          <w:p>
            <w:pPr>
              <w:spacing w:line="288" w:lineRule="auto"/>
              <w:jc w:val="both"/>
              <w:outlineLvl w:val="0"/>
              <w:rPr>
                <w:rFonts w:eastAsia="Times New Roman"/>
                <w:b/>
                <w:bCs/>
                <w:szCs w:val="28"/>
                <w:lang w:val="nl-NL"/>
              </w:rPr>
            </w:pPr>
          </w:p>
          <w:p>
            <w:pPr>
              <w:spacing w:line="288" w:lineRule="auto"/>
              <w:jc w:val="both"/>
              <w:outlineLvl w:val="0"/>
              <w:rPr>
                <w:rFonts w:eastAsia="Times New Roman"/>
                <w:b/>
                <w:bCs/>
                <w:szCs w:val="28"/>
                <w:lang w:val="nl-NL"/>
              </w:rPr>
            </w:pPr>
          </w:p>
          <w:p>
            <w:pPr>
              <w:spacing w:line="288" w:lineRule="auto"/>
              <w:jc w:val="both"/>
              <w:outlineLvl w:val="0"/>
              <w:rPr>
                <w:rFonts w:eastAsia="Times New Roman"/>
                <w:b/>
                <w:bCs/>
                <w:szCs w:val="28"/>
                <w:lang w:val="nl-NL"/>
              </w:rPr>
            </w:pPr>
          </w:p>
          <w:p>
            <w:pPr>
              <w:spacing w:line="288" w:lineRule="auto"/>
              <w:jc w:val="both"/>
              <w:outlineLvl w:val="0"/>
              <w:rPr>
                <w:rFonts w:eastAsia="Times New Roman"/>
                <w:bCs/>
                <w:szCs w:val="28"/>
                <w:lang w:val="nl-NL"/>
              </w:rPr>
            </w:pPr>
            <w:r>
              <w:rPr>
                <w:rFonts w:eastAsia="Times New Roman"/>
                <w:b/>
                <w:bCs/>
                <w:szCs w:val="28"/>
                <w:lang w:val="nl-NL"/>
              </w:rPr>
              <w:t xml:space="preserve">- </w:t>
            </w:r>
            <w:r>
              <w:rPr>
                <w:rFonts w:eastAsia="Times New Roman"/>
                <w:bCs/>
                <w:szCs w:val="28"/>
                <w:lang w:val="nl-NL"/>
              </w:rPr>
              <w:t>GV yêu cầu HS nhận xét các việc bạn đã làm cùng người thân.</w:t>
            </w:r>
          </w:p>
          <w:p>
            <w:pPr>
              <w:spacing w:line="288" w:lineRule="auto"/>
              <w:jc w:val="both"/>
              <w:outlineLvl w:val="0"/>
              <w:rPr>
                <w:rFonts w:eastAsia="Times New Roman"/>
                <w:bCs/>
                <w:szCs w:val="28"/>
                <w:lang w:val="nl-NL"/>
              </w:rPr>
            </w:pPr>
            <w:r>
              <w:rPr>
                <w:rFonts w:eastAsia="Times New Roman"/>
                <w:bCs/>
                <w:szCs w:val="28"/>
                <w:lang w:val="nl-NL"/>
              </w:rPr>
              <w:t xml:space="preserve">- GV nhận xét động viên, khuyến khích HS cùng thực hiện những việc dễ làm, dễ thực hiện để phòng các bệnh. </w:t>
            </w:r>
          </w:p>
        </w:tc>
        <w:tc>
          <w:tcPr>
            <w:tcW w:w="4803" w:type="dxa"/>
            <w:gridSpan w:val="3"/>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chia sẻ trước lớp.</w:t>
            </w:r>
          </w:p>
          <w:p>
            <w:pPr>
              <w:spacing w:line="288" w:lineRule="auto"/>
              <w:jc w:val="both"/>
              <w:rPr>
                <w:rFonts w:eastAsia="Times New Roman"/>
                <w:szCs w:val="28"/>
                <w:lang w:val="nl-NL"/>
              </w:rPr>
            </w:pPr>
            <w:r>
              <w:rPr>
                <w:color w:val="000000"/>
                <w:szCs w:val="28"/>
              </w:rPr>
              <w:t>Để phòng tránh bệnh liên quan đến dinh dưỡng gia đình em đã:</w:t>
            </w:r>
          </w:p>
          <w:p>
            <w:pPr>
              <w:spacing w:line="288" w:lineRule="auto"/>
              <w:jc w:val="both"/>
              <w:rPr>
                <w:rFonts w:eastAsia="Times New Roman"/>
                <w:szCs w:val="28"/>
                <w:lang w:val="nl-NL"/>
              </w:rPr>
            </w:pPr>
            <w:r>
              <w:rPr>
                <w:rFonts w:eastAsia="Times New Roman"/>
                <w:szCs w:val="28"/>
                <w:lang w:val="nl-NL"/>
              </w:rPr>
              <w:t xml:space="preserve">+ </w:t>
            </w:r>
            <w:r>
              <w:rPr>
                <w:rFonts w:eastAsia="Times New Roman"/>
                <w:color w:val="000000"/>
                <w:szCs w:val="28"/>
              </w:rPr>
              <w:t>Ăn đủ bữa và đủ các nhóm chất dinh dưỡng.</w:t>
            </w:r>
          </w:p>
          <w:p>
            <w:pPr>
              <w:spacing w:line="288" w:lineRule="auto"/>
              <w:jc w:val="both"/>
              <w:rPr>
                <w:rFonts w:eastAsia="Times New Roman"/>
                <w:szCs w:val="28"/>
                <w:lang w:val="nl-NL"/>
              </w:rPr>
            </w:pPr>
            <w:r>
              <w:rPr>
                <w:rFonts w:eastAsia="Times New Roman"/>
                <w:szCs w:val="28"/>
                <w:lang w:val="nl-NL"/>
              </w:rPr>
              <w:t xml:space="preserve">+ </w:t>
            </w:r>
            <w:r>
              <w:rPr>
                <w:rFonts w:eastAsia="Times New Roman"/>
                <w:color w:val="000000"/>
                <w:szCs w:val="28"/>
              </w:rPr>
              <w:t>Vận động cơ thể ít nhất 60 phút mỗi ngày.</w:t>
            </w:r>
          </w:p>
          <w:p>
            <w:pPr>
              <w:spacing w:line="288" w:lineRule="auto"/>
              <w:jc w:val="both"/>
              <w:rPr>
                <w:rFonts w:eastAsia="Times New Roman"/>
                <w:szCs w:val="28"/>
                <w:lang w:val="nl-NL"/>
              </w:rPr>
            </w:pPr>
            <w:r>
              <w:rPr>
                <w:rFonts w:eastAsia="Times New Roman"/>
                <w:szCs w:val="28"/>
                <w:lang w:val="nl-NL"/>
              </w:rPr>
              <w:t xml:space="preserve">+ </w:t>
            </w:r>
            <w:r>
              <w:rPr>
                <w:rFonts w:eastAsia="Times New Roman"/>
                <w:color w:val="000000"/>
                <w:szCs w:val="28"/>
              </w:rPr>
              <w:t>Theo dõi chiều cao và cân nặng cơ thể thường xuyên.</w:t>
            </w:r>
            <w:r>
              <w:rPr>
                <w:rFonts w:eastAsia="Times New Roman"/>
                <w:szCs w:val="28"/>
                <w:lang w:val="nl-NL"/>
              </w:rPr>
              <w:t xml:space="preserve"> </w:t>
            </w:r>
          </w:p>
          <w:p>
            <w:pPr>
              <w:spacing w:line="288" w:lineRule="auto"/>
              <w:jc w:val="both"/>
              <w:rPr>
                <w:rFonts w:eastAsia="Times New Roman"/>
                <w:szCs w:val="28"/>
                <w:lang w:val="nl-NL"/>
              </w:rPr>
            </w:pPr>
            <w:r>
              <w:rPr>
                <w:rFonts w:eastAsia="Times New Roman"/>
                <w:szCs w:val="28"/>
                <w:lang w:val="nl-NL"/>
              </w:rPr>
              <w:t xml:space="preserve">+ </w:t>
            </w:r>
            <w:r>
              <w:rPr>
                <w:rFonts w:eastAsia="Times New Roman"/>
                <w:color w:val="000000"/>
                <w:szCs w:val="28"/>
              </w:rPr>
              <w:t>Gặp bác sĩ để kiểm tra sức khoẻ nếu cơ thể có dấu hiệu tăng cân hoặc giảm cân quá mức, mệt mỏi,...</w:t>
            </w:r>
          </w:p>
          <w:p>
            <w:pPr>
              <w:spacing w:line="288" w:lineRule="auto"/>
              <w:jc w:val="both"/>
              <w:rPr>
                <w:rFonts w:eastAsia="Times New Roman"/>
                <w:szCs w:val="28"/>
                <w:lang w:val="nl-NL"/>
              </w:rPr>
            </w:pPr>
            <w:r>
              <w:rPr>
                <w:rFonts w:eastAsia="Times New Roman"/>
                <w:szCs w:val="28"/>
                <w:lang w:val="nl-NL"/>
              </w:rPr>
              <w:t>- HS nhận xét phần trình bày của bạn.</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56" w:type="dxa"/>
            <w:gridSpan w:val="4"/>
            <w:tcBorders>
              <w:top w:val="dashed" w:color="auto" w:sz="4" w:space="0"/>
              <w:bottom w:val="dashed" w:color="auto" w:sz="4" w:space="0"/>
            </w:tcBorders>
          </w:tcPr>
          <w:p>
            <w:pPr>
              <w:spacing w:line="288" w:lineRule="auto"/>
              <w:jc w:val="both"/>
              <w:rPr>
                <w:rFonts w:hint="default" w:eastAsia="Times New Roman"/>
                <w:b/>
                <w:szCs w:val="28"/>
                <w:lang w:val="en-US"/>
              </w:rPr>
            </w:pPr>
            <w:r>
              <w:rPr>
                <w:rFonts w:eastAsia="Times New Roman"/>
                <w:b/>
                <w:szCs w:val="28"/>
                <w:lang w:val="nl-NL"/>
              </w:rPr>
              <w:t>4. Vận dụng trải nghiệm.</w:t>
            </w:r>
            <w:r>
              <w:rPr>
                <w:rFonts w:hint="default" w:eastAsia="Times New Roman"/>
                <w:b/>
                <w:szCs w:val="28"/>
                <w:lang w:val="en-US"/>
              </w:rPr>
              <w:t xml:space="preserve"> </w:t>
            </w:r>
            <w:r>
              <w:rPr>
                <w:rFonts w:hint="default" w:eastAsia="Times New Roman"/>
                <w:b/>
                <w:color w:val="FF0000"/>
                <w:szCs w:val="28"/>
                <w:lang w:val="en-US"/>
              </w:rPr>
              <w:t>5 phút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47" w:type="dxa"/>
            <w:gridSpan w:val="3"/>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tổ chức trò chơi “Ai nhanh ai đúng”</w:t>
            </w:r>
          </w:p>
          <w:p>
            <w:pPr>
              <w:spacing w:line="288" w:lineRule="auto"/>
              <w:jc w:val="both"/>
              <w:rPr>
                <w:rFonts w:eastAsia="Times New Roman"/>
                <w:szCs w:val="28"/>
                <w:lang w:val="nl-NL"/>
              </w:rPr>
            </w:pPr>
            <w:r>
              <w:rPr>
                <w:rFonts w:eastAsia="Times New Roman"/>
                <w:szCs w:val="28"/>
                <w:lang w:val="nl-NL"/>
              </w:rPr>
              <w:t xml:space="preserve">+ GV chuẩn bị 4 bảng nhóm. </w:t>
            </w:r>
          </w:p>
          <w:p>
            <w:pPr>
              <w:spacing w:line="288" w:lineRule="auto"/>
              <w:jc w:val="both"/>
              <w:rPr>
                <w:rFonts w:eastAsia="Times New Roman"/>
                <w:szCs w:val="28"/>
                <w:lang w:val="nl-NL"/>
              </w:rPr>
            </w:pPr>
            <w:r>
              <w:rPr>
                <w:rFonts w:eastAsia="Times New Roman"/>
                <w:szCs w:val="28"/>
                <w:lang w:val="nl-NL"/>
              </w:rPr>
              <w:t>+ Chia lớp thành 4  nhóm. Và cùng thi một lượt tổng thời gian 2 phút.</w:t>
            </w:r>
          </w:p>
          <w:p>
            <w:pPr>
              <w:spacing w:line="288" w:lineRule="auto"/>
              <w:jc w:val="both"/>
              <w:rPr>
                <w:rFonts w:eastAsia="Times New Roman"/>
                <w:szCs w:val="28"/>
                <w:lang w:val="nl-NL"/>
              </w:rPr>
            </w:pPr>
            <w:r>
              <w:rPr>
                <w:rFonts w:eastAsia="Times New Roman"/>
                <w:szCs w:val="28"/>
                <w:lang w:val="nl-NL"/>
              </w:rPr>
              <w:t>+ Các nhóm thi nhau đưa ra các tên thức ăn thuộc 4 nhóm thức ăn: nhóm chất bột đường, nhóm chất béo, nhóm chất đạm, nhóm vitamin và chất khoáng. Sau 2 phút, nhóm nào nhiều đáp án đúng nhất nhóm đó thắng cuộc.</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009"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lắng nghe yêu cầu trò chơi.</w:t>
            </w:r>
          </w:p>
          <w:p>
            <w:pPr>
              <w:spacing w:line="288" w:lineRule="auto"/>
              <w:jc w:val="both"/>
              <w:rPr>
                <w:rFonts w:eastAsia="Times New Roman"/>
                <w:szCs w:val="28"/>
                <w:lang w:val="nl-NL"/>
              </w:rPr>
            </w:pPr>
            <w:r>
              <w:rPr>
                <w:rFonts w:eastAsia="Times New Roman"/>
                <w:szCs w:val="28"/>
                <w:lang w:val="nl-NL"/>
              </w:rPr>
              <w:t>- HS tham gia trò chơi</w:t>
            </w:r>
          </w:p>
        </w:tc>
      </w:tr>
    </w:tbl>
    <w:p>
      <w:pPr>
        <w:spacing w:line="288" w:lineRule="auto"/>
        <w:rPr>
          <w:rFonts w:eastAsia="Times New Roman"/>
          <w:szCs w:val="28"/>
        </w:rPr>
      </w:pPr>
    </w:p>
    <w:p>
      <w:pPr>
        <w:spacing w:line="288" w:lineRule="auto"/>
        <w:jc w:val="center"/>
        <w:rPr>
          <w:rFonts w:hint="default" w:eastAsia="Times New Roman"/>
          <w:b/>
          <w:bCs/>
          <w:color w:val="FF0000"/>
          <w:szCs w:val="28"/>
          <w:lang w:val="en-US"/>
        </w:rPr>
      </w:pPr>
      <w:r>
        <w:rPr>
          <w:rFonts w:hint="default" w:eastAsia="Times New Roman"/>
          <w:b/>
          <w:bCs/>
          <w:color w:val="FF0000"/>
          <w:szCs w:val="28"/>
          <w:lang w:val="en-US"/>
        </w:rPr>
        <w:t>Tiết 2</w:t>
      </w:r>
    </w:p>
    <w:p>
      <w:pPr>
        <w:spacing w:line="288" w:lineRule="auto"/>
        <w:jc w:val="center"/>
        <w:rPr>
          <w:rFonts w:hint="default" w:eastAsia="Times New Roman"/>
          <w:szCs w:val="28"/>
          <w:lang w:val="en-US"/>
        </w:rPr>
      </w:pPr>
      <w:r>
        <w:rPr>
          <w:rFonts w:hint="default" w:eastAsia="Times New Roman"/>
          <w:b/>
          <w:bCs/>
          <w:color w:val="FF0000"/>
          <w:szCs w:val="28"/>
          <w:lang w:val="en-US"/>
        </w:rPr>
        <w:t>Ngày dạy: 9/4/2024 (tuần 30)</w:t>
      </w:r>
    </w:p>
    <w:p>
      <w:pPr>
        <w:spacing w:line="288" w:lineRule="auto"/>
        <w:ind w:firstLine="360"/>
        <w:jc w:val="both"/>
        <w:outlineLvl w:val="0"/>
        <w:rPr>
          <w:rFonts w:eastAsia="Times New Roman"/>
          <w:b/>
          <w:bCs/>
          <w:szCs w:val="28"/>
          <w:u w:val="single"/>
          <w:lang w:val="nl-NL"/>
        </w:rPr>
      </w:pPr>
      <w:r>
        <w:rPr>
          <w:rFonts w:hint="default" w:eastAsia="Times New Roman"/>
          <w:b/>
          <w:szCs w:val="28"/>
          <w:lang w:val="en-US"/>
        </w:rPr>
        <w:t xml:space="preserve">* </w:t>
      </w:r>
      <w:r>
        <w:rPr>
          <w:rFonts w:eastAsia="Times New Roman"/>
          <w:b/>
          <w:szCs w:val="28"/>
        </w:rPr>
        <w:t xml:space="preserve"> 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208"/>
        <w:gridCol w:w="263"/>
        <w:gridCol w:w="46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eastAsia="Times New Roman"/>
                <w:bCs/>
                <w:i/>
                <w:color w:val="FF0000"/>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FF0000"/>
                <w:szCs w:val="28"/>
                <w:lang w:val="en-US"/>
              </w:rPr>
              <w:t>5 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tổ chức trò chơi để khởi động bài học. </w:t>
            </w:r>
          </w:p>
          <w:p>
            <w:pPr>
              <w:spacing w:line="288" w:lineRule="auto"/>
              <w:jc w:val="both"/>
              <w:outlineLvl w:val="0"/>
              <w:rPr>
                <w:rFonts w:eastAsia="Times New Roman"/>
                <w:bCs/>
                <w:i/>
                <w:szCs w:val="28"/>
                <w:lang w:val="nl-NL"/>
              </w:rPr>
            </w:pPr>
            <w:r>
              <w:rPr>
                <w:rFonts w:eastAsia="Times New Roman"/>
                <w:bCs/>
                <w:i/>
                <w:szCs w:val="28"/>
                <w:lang w:val="nl-NL"/>
              </w:rPr>
              <w:t>Quan sát hình:</w:t>
            </w:r>
          </w:p>
          <w:p>
            <w:pPr>
              <w:spacing w:line="288" w:lineRule="auto"/>
              <w:jc w:val="both"/>
              <w:outlineLvl w:val="0"/>
              <w:rPr>
                <w:rFonts w:eastAsia="Times New Roman"/>
                <w:bCs/>
                <w:szCs w:val="28"/>
                <w:lang w:val="nl-NL"/>
              </w:rPr>
            </w:pPr>
            <w:r>
              <w:rPr>
                <w:rFonts w:eastAsia="Times New Roman"/>
                <w:bCs/>
                <w:szCs w:val="28"/>
              </w:rPr>
              <w:drawing>
                <wp:inline distT="0" distB="0" distL="0" distR="0">
                  <wp:extent cx="3307080" cy="1857375"/>
                  <wp:effectExtent l="0" t="0" r="762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3312734" cy="1860977"/>
                          </a:xfrm>
                          <a:prstGeom prst="rect">
                            <a:avLst/>
                          </a:prstGeom>
                        </pic:spPr>
                      </pic:pic>
                    </a:graphicData>
                  </a:graphic>
                </wp:inline>
              </w:drawing>
            </w:r>
          </w:p>
          <w:p>
            <w:pPr>
              <w:spacing w:line="288" w:lineRule="auto"/>
              <w:jc w:val="both"/>
              <w:outlineLvl w:val="0"/>
              <w:rPr>
                <w:rFonts w:eastAsia="Times New Roman"/>
                <w:bCs/>
                <w:i/>
                <w:szCs w:val="28"/>
                <w:lang w:val="nl-NL"/>
              </w:rPr>
            </w:pPr>
            <w:r>
              <w:rPr>
                <w:rFonts w:eastAsia="Times New Roman"/>
                <w:bCs/>
                <w:i/>
                <w:szCs w:val="28"/>
                <w:lang w:val="nl-NL"/>
              </w:rPr>
              <w:t>Sắp xếp các thức ăn, đồ uống vào 4 nhóm chất dinh dưỡng.</w:t>
            </w:r>
          </w:p>
          <w:p>
            <w:pPr>
              <w:spacing w:line="288" w:lineRule="auto"/>
              <w:jc w:val="both"/>
              <w:outlineLvl w:val="0"/>
              <w:rPr>
                <w:rFonts w:eastAsia="Times New Roman"/>
                <w:bCs/>
                <w:szCs w:val="28"/>
                <w:lang w:val="nl-NL"/>
              </w:rPr>
            </w:pPr>
            <w:r>
              <w:rPr>
                <w:rFonts w:eastAsia="Times New Roman"/>
                <w:bCs/>
                <w:szCs w:val="28"/>
                <w:lang w:val="nl-NL"/>
              </w:rPr>
              <w:t>- GV chia lớp thành 2 đội chơi, trong thời gian 2 phút đội nào hoàn thành trước và đúng đội đó sẽ giành chiến thắng.</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tham gia trò chơi. Quan sát hình và trả lời câu hỏi</w:t>
            </w:r>
          </w:p>
          <w:p>
            <w:pPr>
              <w:spacing w:line="288" w:lineRule="auto"/>
              <w:jc w:val="both"/>
              <w:rPr>
                <w:rFonts w:eastAsia="Times New Roman"/>
                <w:szCs w:val="28"/>
                <w:lang w:val="nl-NL"/>
              </w:rPr>
            </w:pPr>
            <w:r>
              <w:rPr>
                <w:rFonts w:eastAsia="Times New Roman"/>
                <w:szCs w:val="28"/>
                <w:lang w:val="nl-NL"/>
              </w:rPr>
              <w:t xml:space="preserve">+ Nhóm bột đường: Bánh mì, bún, </w:t>
            </w:r>
          </w:p>
          <w:p>
            <w:pPr>
              <w:spacing w:line="288" w:lineRule="auto"/>
              <w:jc w:val="both"/>
              <w:rPr>
                <w:rFonts w:eastAsia="Times New Roman"/>
                <w:szCs w:val="28"/>
                <w:lang w:val="nl-NL"/>
              </w:rPr>
            </w:pPr>
            <w:r>
              <w:rPr>
                <w:rFonts w:eastAsia="Times New Roman"/>
                <w:szCs w:val="28"/>
                <w:lang w:val="nl-NL"/>
              </w:rPr>
              <w:t>+ Nhóm chất đạm: Lạc, nấm, trứng, tôm, cá.</w:t>
            </w:r>
          </w:p>
          <w:p>
            <w:pPr>
              <w:spacing w:line="288" w:lineRule="auto"/>
              <w:jc w:val="both"/>
              <w:rPr>
                <w:rFonts w:eastAsia="Times New Roman"/>
                <w:szCs w:val="28"/>
                <w:lang w:val="nl-NL"/>
              </w:rPr>
            </w:pPr>
            <w:r>
              <w:rPr>
                <w:rFonts w:eastAsia="Times New Roman"/>
                <w:szCs w:val="28"/>
                <w:lang w:val="nl-NL"/>
              </w:rPr>
              <w:t>+ Nhóm chất béo: Lạc, dầu mè.</w:t>
            </w:r>
          </w:p>
          <w:p>
            <w:pPr>
              <w:spacing w:line="288" w:lineRule="auto"/>
              <w:jc w:val="both"/>
              <w:rPr>
                <w:rFonts w:eastAsia="Times New Roman"/>
                <w:szCs w:val="28"/>
                <w:lang w:val="nl-NL"/>
              </w:rPr>
            </w:pPr>
            <w:r>
              <w:rPr>
                <w:rFonts w:eastAsia="Times New Roman"/>
                <w:szCs w:val="28"/>
                <w:lang w:val="nl-NL"/>
              </w:rPr>
              <w:t>+ Nhóm Vitamin và chất khoáng: rau cải, đu đủ, nước ép cà rốt</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 w:val="20"/>
                <w:szCs w:val="28"/>
                <w:lang w:val="nl-NL"/>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w:t>
            </w:r>
            <w:r>
              <w:rPr>
                <w:rFonts w:eastAsia="Times New Roman"/>
                <w:bCs/>
                <w:i/>
                <w:iCs/>
                <w:szCs w:val="28"/>
                <w:lang w:val="nl-NL"/>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eastAsia="Times New Roman"/>
                <w:b/>
                <w:bCs/>
                <w:szCs w:val="28"/>
                <w:lang w:val="nl-NL"/>
              </w:rPr>
            </w:pPr>
            <w:r>
              <w:rPr>
                <w:rFonts w:eastAsia="Times New Roman"/>
                <w:b/>
                <w:bCs/>
                <w:szCs w:val="28"/>
                <w:lang w:val="nl-NL"/>
              </w:rPr>
              <w:t xml:space="preserve">Hoạt động 2: Xử lí tình huống </w:t>
            </w:r>
          </w:p>
          <w:p>
            <w:pPr>
              <w:spacing w:line="288" w:lineRule="auto"/>
              <w:jc w:val="both"/>
              <w:outlineLvl w:val="0"/>
              <w:rPr>
                <w:rFonts w:hint="default" w:eastAsia="Times New Roman"/>
                <w:b/>
                <w:bCs/>
                <w:szCs w:val="28"/>
                <w:lang w:val="en-US"/>
              </w:rPr>
            </w:pPr>
            <w:r>
              <w:rPr>
                <w:rFonts w:eastAsia="Times New Roman"/>
                <w:b/>
                <w:bCs/>
                <w:szCs w:val="28"/>
                <w:lang w:val="nl-NL"/>
              </w:rPr>
              <w:t>3. Em sẽ khuyên bạn như thế nào.( làm việc nhóm).</w:t>
            </w:r>
            <w:r>
              <w:rPr>
                <w:rFonts w:hint="default" w:eastAsia="Times New Roman"/>
                <w:b/>
                <w:bCs/>
                <w:szCs w:val="28"/>
                <w:lang w:val="en-US"/>
              </w:rPr>
              <w:t xml:space="preserve"> </w:t>
            </w:r>
            <w:r>
              <w:rPr>
                <w:rFonts w:hint="default" w:eastAsia="Times New Roman"/>
                <w:b/>
                <w:bCs/>
                <w:color w:val="FF0000"/>
                <w:szCs w:val="28"/>
                <w:lang w:val="en-US"/>
              </w:rPr>
              <w:t>10 phút</w:t>
            </w:r>
          </w:p>
          <w:p>
            <w:pPr>
              <w:spacing w:line="288" w:lineRule="auto"/>
              <w:jc w:val="both"/>
              <w:outlineLvl w:val="0"/>
              <w:rPr>
                <w:rFonts w:eastAsia="Times New Roman"/>
                <w:bCs/>
                <w:szCs w:val="28"/>
                <w:lang w:val="nl-NL"/>
              </w:rPr>
            </w:pPr>
            <w:r>
              <w:rPr>
                <w:rFonts w:eastAsia="Times New Roman"/>
                <w:bCs/>
                <w:szCs w:val="28"/>
                <w:lang w:val="nl-NL"/>
              </w:rPr>
              <w:t>- GV cho HS đọc tình huống để khuyên bạn.</w:t>
            </w:r>
          </w:p>
          <w:p>
            <w:pPr>
              <w:spacing w:line="288" w:lineRule="auto"/>
              <w:jc w:val="both"/>
              <w:outlineLvl w:val="0"/>
              <w:rPr>
                <w:rFonts w:eastAsia="Times New Roman"/>
                <w:bCs/>
                <w:szCs w:val="28"/>
                <w:lang w:val="nl-NL"/>
              </w:rPr>
            </w:pPr>
            <w:r>
              <w:rPr>
                <w:rFonts w:eastAsia="Times New Roman"/>
                <w:bCs/>
                <w:szCs w:val="28"/>
                <w:lang w:val="nl-NL"/>
              </w:rPr>
              <w:t>+ Bạn thường xuyên không ăn rau, thích ăn đồ chiên, rán.</w:t>
            </w:r>
          </w:p>
          <w:p>
            <w:pPr>
              <w:spacing w:line="288" w:lineRule="auto"/>
              <w:jc w:val="both"/>
              <w:outlineLvl w:val="0"/>
              <w:rPr>
                <w:rFonts w:eastAsia="Times New Roman"/>
                <w:bCs/>
                <w:szCs w:val="28"/>
                <w:lang w:val="nl-NL"/>
              </w:rPr>
            </w:pPr>
            <w:r>
              <w:rPr>
                <w:rFonts w:eastAsia="Times New Roman"/>
                <w:bCs/>
                <w:szCs w:val="28"/>
                <w:lang w:val="nl-NL"/>
              </w:rPr>
              <w:t>+ Bạn không thường xuyên uống nước.</w:t>
            </w:r>
          </w:p>
          <w:p>
            <w:pPr>
              <w:spacing w:line="288" w:lineRule="auto"/>
              <w:jc w:val="both"/>
              <w:outlineLvl w:val="0"/>
              <w:rPr>
                <w:rFonts w:eastAsia="Times New Roman"/>
                <w:bCs/>
                <w:szCs w:val="28"/>
                <w:lang w:val="nl-NL"/>
              </w:rPr>
            </w:pPr>
            <w:r>
              <w:rPr>
                <w:rFonts w:eastAsia="Times New Roman"/>
                <w:bCs/>
                <w:szCs w:val="28"/>
                <w:lang w:val="nl-NL"/>
              </w:rPr>
              <w:t>+ Bạn hay ăn quà bán vỉa hè.</w:t>
            </w:r>
          </w:p>
          <w:p>
            <w:pPr>
              <w:spacing w:line="288" w:lineRule="auto"/>
              <w:jc w:val="both"/>
              <w:outlineLvl w:val="0"/>
              <w:rPr>
                <w:rFonts w:eastAsia="Times New Roman"/>
                <w:bCs/>
                <w:szCs w:val="28"/>
                <w:lang w:val="nl-NL"/>
              </w:rPr>
            </w:pPr>
            <w:r>
              <w:rPr>
                <w:rFonts w:eastAsia="Times New Roman"/>
                <w:bCs/>
                <w:szCs w:val="28"/>
                <w:lang w:val="nl-NL"/>
              </w:rPr>
              <w:t>+ Bạn rũ đi bơi ở ao hồ, sông suối.</w:t>
            </w:r>
          </w:p>
          <w:p>
            <w:pPr>
              <w:spacing w:line="288" w:lineRule="auto"/>
              <w:jc w:val="both"/>
              <w:outlineLvl w:val="0"/>
              <w:rPr>
                <w:rFonts w:eastAsia="Times New Roman"/>
                <w:bCs/>
                <w:szCs w:val="28"/>
                <w:lang w:val="nl-NL"/>
              </w:rPr>
            </w:pPr>
            <w:r>
              <w:rPr>
                <w:rFonts w:eastAsia="Times New Roman"/>
                <w:bCs/>
                <w:szCs w:val="28"/>
                <w:lang w:val="nl-NL"/>
              </w:rPr>
              <w:t>- GV chia lớp thành 4 nhóm mỗi nhóm dựa vào kiến thức về vai trò các chất dinh dưỡng, phòng bệnh liên quan đến dinh dưỡng, vệ sinh an toàn thực phẩm và phòng tránh đuối nước đưa ra lời khuyên cho mỗi tình huống.</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mời đại diện các nhóm báo cáo kết quả.</w:t>
            </w:r>
          </w:p>
          <w:p>
            <w:pPr>
              <w:spacing w:line="288" w:lineRule="auto"/>
              <w:jc w:val="both"/>
              <w:outlineLvl w:val="0"/>
              <w:rPr>
                <w:rFonts w:eastAsia="Times New Roman"/>
                <w:bCs/>
                <w:szCs w:val="28"/>
                <w:lang w:val="nl-NL"/>
              </w:rPr>
            </w:pPr>
            <w:r>
              <w:rPr>
                <w:rFonts w:eastAsia="Times New Roman"/>
                <w:bCs/>
                <w:szCs w:val="28"/>
                <w:lang w:val="nl-NL"/>
              </w:rPr>
              <w:t>- GV mời các nhóm khác nhận xét và đặt câu hỏi cho nhóm bạn.</w:t>
            </w:r>
          </w:p>
          <w:p>
            <w:pPr>
              <w:spacing w:line="288" w:lineRule="auto"/>
              <w:jc w:val="both"/>
              <w:outlineLvl w:val="0"/>
              <w:rPr>
                <w:rFonts w:eastAsia="Times New Roman"/>
                <w:bCs/>
                <w:szCs w:val="28"/>
                <w:lang w:val="nl-NL"/>
              </w:rPr>
            </w:pPr>
            <w:r>
              <w:rPr>
                <w:rFonts w:eastAsia="Times New Roman"/>
                <w:bCs/>
                <w:szCs w:val="28"/>
                <w:lang w:val="nl-NL"/>
              </w:rPr>
              <w:t>- GV cho các bạn bình chọn nhóm xử lí tình huống đưa ra lời khuyên hay nhất.</w:t>
            </w:r>
          </w:p>
          <w:p>
            <w:pPr>
              <w:spacing w:line="288" w:lineRule="auto"/>
              <w:jc w:val="both"/>
              <w:outlineLvl w:val="0"/>
              <w:rPr>
                <w:rFonts w:eastAsia="Times New Roman"/>
                <w:bCs/>
                <w:szCs w:val="28"/>
                <w:lang w:val="nl-NL"/>
              </w:rPr>
            </w:pPr>
            <w:r>
              <w:rPr>
                <w:rFonts w:eastAsia="Times New Roman"/>
                <w:bCs/>
                <w:szCs w:val="28"/>
                <w:lang w:val="nl-NL"/>
              </w:rPr>
              <w:t>- GV nhận xét chung.</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đọc tình huống.</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làm việc theo nhóm  thảo luận và đưa ra lời khuyên theo tình huống.</w:t>
            </w:r>
          </w:p>
          <w:p>
            <w:pPr>
              <w:spacing w:line="288" w:lineRule="auto"/>
              <w:jc w:val="both"/>
              <w:rPr>
                <w:rFonts w:eastAsia="Times New Roman"/>
                <w:bCs/>
                <w:szCs w:val="28"/>
                <w:lang w:val="nl-NL"/>
              </w:rPr>
            </w:pPr>
            <w:r>
              <w:rPr>
                <w:rFonts w:eastAsia="Times New Roman"/>
                <w:szCs w:val="28"/>
                <w:lang w:val="nl-NL"/>
              </w:rPr>
              <w:t xml:space="preserve">- Tình huống 1: </w:t>
            </w:r>
            <w:r>
              <w:rPr>
                <w:rFonts w:eastAsia="Times New Roman"/>
                <w:bCs/>
                <w:szCs w:val="28"/>
                <w:lang w:val="nl-NL"/>
              </w:rPr>
              <w:t>Bạn thường xuyên không ăn rau, thích ăn đồ chiên, rán.</w:t>
            </w:r>
          </w:p>
          <w:p>
            <w:pPr>
              <w:spacing w:line="288" w:lineRule="auto"/>
              <w:jc w:val="both"/>
              <w:rPr>
                <w:rFonts w:eastAsia="Times New Roman"/>
                <w:szCs w:val="28"/>
                <w:lang w:val="nl-NL"/>
              </w:rPr>
            </w:pPr>
            <w:r>
              <w:rPr>
                <w:rFonts w:eastAsia="Times New Roman"/>
                <w:bCs/>
                <w:szCs w:val="28"/>
                <w:lang w:val="nl-NL"/>
              </w:rPr>
              <w:t>Lời khuyên:</w:t>
            </w:r>
            <w:r>
              <w:rPr>
                <w:rFonts w:ascii="Arial" w:hAnsi="Arial" w:cs="Arial"/>
                <w:color w:val="000000"/>
                <w:shd w:val="clear" w:color="auto" w:fill="FFFFFF"/>
              </w:rPr>
              <w:t xml:space="preserve"> </w:t>
            </w:r>
            <w:r>
              <w:rPr>
                <w:color w:val="000000"/>
                <w:shd w:val="clear" w:color="auto" w:fill="FFFFFF"/>
              </w:rPr>
              <w:t>Thức ăn chiên rán, thức ăn nhanh cũng có nhiều năng lượng nhưng chứa chất béo không tốt cho cơ thể, nếu ăn nhiều sẽ bị mắc bệnh thừa cân béo phì. Rau xanh chứa nhiều vi-ta-min và chất khoáng làm tăng cường sức đề kháng, giúp cơ thể chống lại bệnh tật và tiêu hóa tốt.</w:t>
            </w:r>
          </w:p>
          <w:p>
            <w:pPr>
              <w:spacing w:line="288" w:lineRule="auto"/>
              <w:jc w:val="both"/>
              <w:rPr>
                <w:rFonts w:eastAsia="Times New Roman"/>
                <w:bCs/>
                <w:szCs w:val="28"/>
                <w:lang w:val="nl-NL"/>
              </w:rPr>
            </w:pPr>
            <w:r>
              <w:rPr>
                <w:rFonts w:eastAsia="Times New Roman"/>
                <w:szCs w:val="28"/>
                <w:lang w:val="nl-NL"/>
              </w:rPr>
              <w:t xml:space="preserve">- Tình huống 2: </w:t>
            </w:r>
            <w:r>
              <w:rPr>
                <w:rFonts w:eastAsia="Times New Roman"/>
                <w:bCs/>
                <w:szCs w:val="28"/>
                <w:lang w:val="nl-NL"/>
              </w:rPr>
              <w:t>Bạn không thường xuyên uống nước.</w:t>
            </w:r>
          </w:p>
          <w:p>
            <w:pPr>
              <w:spacing w:line="288" w:lineRule="auto"/>
              <w:jc w:val="both"/>
              <w:rPr>
                <w:rFonts w:eastAsia="Times New Roman"/>
                <w:szCs w:val="28"/>
                <w:lang w:val="nl-NL"/>
              </w:rPr>
            </w:pPr>
            <w:r>
              <w:rPr>
                <w:rFonts w:eastAsia="Times New Roman"/>
                <w:bCs/>
                <w:szCs w:val="28"/>
                <w:lang w:val="nl-NL"/>
              </w:rPr>
              <w:t xml:space="preserve">Lời khuyên: </w:t>
            </w:r>
            <w:r>
              <w:rPr>
                <w:color w:val="000000"/>
                <w:shd w:val="clear" w:color="auto" w:fill="FFFFFF"/>
              </w:rPr>
              <w:t>Thiếu nước có thể gây ra các tác hại lâu dài như táo bón, giảm chức năng thận và sỏi thận, gây mệt mỏi, đau đầu và mất tập trung.</w:t>
            </w:r>
          </w:p>
          <w:p>
            <w:pPr>
              <w:spacing w:line="288" w:lineRule="auto"/>
              <w:jc w:val="both"/>
              <w:outlineLvl w:val="0"/>
              <w:rPr>
                <w:rFonts w:eastAsia="Times New Roman"/>
                <w:bCs/>
                <w:szCs w:val="28"/>
                <w:lang w:val="nl-NL"/>
              </w:rPr>
            </w:pPr>
            <w:r>
              <w:rPr>
                <w:rFonts w:eastAsia="Times New Roman"/>
                <w:szCs w:val="28"/>
                <w:lang w:val="nl-NL"/>
              </w:rPr>
              <w:t xml:space="preserve">- Tình huống 3: </w:t>
            </w:r>
            <w:r>
              <w:rPr>
                <w:rFonts w:eastAsia="Times New Roman"/>
                <w:bCs/>
                <w:szCs w:val="28"/>
                <w:lang w:val="nl-NL"/>
              </w:rPr>
              <w:t>Bạn hay ăn quà bán vỉa hè.</w:t>
            </w:r>
          </w:p>
          <w:p>
            <w:pPr>
              <w:spacing w:line="288" w:lineRule="auto"/>
              <w:jc w:val="both"/>
              <w:rPr>
                <w:rFonts w:eastAsia="Times New Roman"/>
                <w:bCs/>
                <w:szCs w:val="28"/>
                <w:lang w:val="nl-NL"/>
              </w:rPr>
            </w:pPr>
            <w:r>
              <w:rPr>
                <w:rFonts w:eastAsia="Times New Roman"/>
                <w:bCs/>
                <w:szCs w:val="28"/>
                <w:lang w:val="nl-NL"/>
              </w:rPr>
              <w:t xml:space="preserve">Lời khuyên: </w:t>
            </w:r>
            <w:r>
              <w:rPr>
                <w:color w:val="000000"/>
                <w:shd w:val="clear" w:color="auto" w:fill="FFFFFF"/>
              </w:rPr>
              <w:t>Ăn quán vỉa hè không đảm bảo an toàn vệ sinh thực phẩm, nguyên liệu không rõ nguồn gốc, tiềm ẩn nguy cơ ngộ độc thực phẩm như đau bụng, đi ngoài, ... và thậm chí nguy hại đến tính mạng.</w:t>
            </w:r>
          </w:p>
          <w:p>
            <w:pPr>
              <w:spacing w:line="288" w:lineRule="auto"/>
              <w:jc w:val="both"/>
              <w:outlineLvl w:val="0"/>
              <w:rPr>
                <w:rFonts w:eastAsia="Times New Roman"/>
                <w:bCs/>
                <w:szCs w:val="28"/>
                <w:lang w:val="nl-NL"/>
              </w:rPr>
            </w:pPr>
            <w:r>
              <w:rPr>
                <w:rFonts w:eastAsia="Times New Roman"/>
                <w:szCs w:val="28"/>
                <w:lang w:val="nl-NL"/>
              </w:rPr>
              <w:t xml:space="preserve">- Tình huống 4: </w:t>
            </w:r>
            <w:r>
              <w:rPr>
                <w:rFonts w:eastAsia="Times New Roman"/>
                <w:bCs/>
                <w:szCs w:val="28"/>
                <w:lang w:val="nl-NL"/>
              </w:rPr>
              <w:t>Bạn rũ đi bơi ở ao hồ, sông suối.</w:t>
            </w:r>
          </w:p>
          <w:p>
            <w:pPr>
              <w:spacing w:line="288" w:lineRule="auto"/>
              <w:jc w:val="both"/>
              <w:rPr>
                <w:rFonts w:eastAsia="Times New Roman"/>
                <w:bCs/>
                <w:szCs w:val="28"/>
                <w:lang w:val="nl-NL"/>
              </w:rPr>
            </w:pPr>
            <w:r>
              <w:rPr>
                <w:rFonts w:eastAsia="Times New Roman"/>
                <w:bCs/>
                <w:szCs w:val="28"/>
                <w:lang w:val="nl-NL"/>
              </w:rPr>
              <w:t>Lời khuyên:</w:t>
            </w:r>
            <w:r>
              <w:rPr>
                <w:rFonts w:ascii="Arial" w:hAnsi="Arial" w:cs="Arial"/>
                <w:color w:val="000000"/>
                <w:shd w:val="clear" w:color="auto" w:fill="FFFFFF"/>
              </w:rPr>
              <w:t xml:space="preserve"> </w:t>
            </w:r>
            <w:r>
              <w:rPr>
                <w:color w:val="000000"/>
                <w:shd w:val="clear" w:color="auto" w:fill="FFFFFF"/>
              </w:rPr>
              <w:t>Đi bơi ở ao hồ sông suối không có biện pháp cứu hộ an toàn và người lớn giám sát có khả năng cao bị đuối nước.</w:t>
            </w:r>
          </w:p>
          <w:p>
            <w:pPr>
              <w:spacing w:line="288" w:lineRule="auto"/>
              <w:jc w:val="both"/>
              <w:rPr>
                <w:rFonts w:eastAsia="Times New Roman"/>
                <w:szCs w:val="28"/>
                <w:lang w:val="nl-NL"/>
              </w:rPr>
            </w:pPr>
            <w:r>
              <w:rPr>
                <w:rFonts w:eastAsia="Times New Roman"/>
                <w:szCs w:val="28"/>
                <w:lang w:val="nl-NL"/>
              </w:rPr>
              <w:t>- Các nhóm đại diện trình bày kết quả thảo luận.</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bình chọn.</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eastAsia="Times New Roman"/>
                <w:b/>
                <w:bCs/>
                <w:szCs w:val="28"/>
                <w:lang w:val="nl-NL"/>
              </w:rPr>
            </w:pPr>
            <w:r>
              <w:rPr>
                <w:rFonts w:eastAsia="Times New Roman"/>
                <w:b/>
                <w:bCs/>
                <w:szCs w:val="28"/>
                <w:lang w:val="nl-NL"/>
              </w:rPr>
              <w:t>Hoạt động 3: Tự nhận xét đánh giá mức độ thực hiện một số việc làm.</w:t>
            </w:r>
          </w:p>
          <w:p>
            <w:pPr>
              <w:spacing w:line="288" w:lineRule="auto"/>
              <w:jc w:val="both"/>
              <w:outlineLvl w:val="0"/>
              <w:rPr>
                <w:rFonts w:hint="default" w:eastAsia="Times New Roman"/>
                <w:b/>
                <w:bCs/>
                <w:szCs w:val="28"/>
                <w:lang w:val="en-US"/>
              </w:rPr>
            </w:pPr>
            <w:r>
              <w:rPr>
                <w:rFonts w:eastAsia="Times New Roman"/>
                <w:b/>
                <w:bCs/>
                <w:szCs w:val="28"/>
                <w:lang w:val="nl-NL"/>
              </w:rPr>
              <w:t>4. Lựa chọn một trong ba mức độ:</w:t>
            </w:r>
            <w:r>
              <w:rPr>
                <w:rFonts w:hint="default" w:eastAsia="Times New Roman"/>
                <w:b/>
                <w:bCs/>
                <w:color w:val="FF0000"/>
                <w:szCs w:val="28"/>
                <w:lang w:val="en-US"/>
              </w:rPr>
              <w:t xml:space="preserve"> 10 phút</w:t>
            </w:r>
          </w:p>
          <w:p>
            <w:pPr>
              <w:spacing w:line="288" w:lineRule="auto"/>
              <w:jc w:val="both"/>
              <w:outlineLvl w:val="0"/>
              <w:rPr>
                <w:rFonts w:eastAsia="Times New Roman"/>
                <w:bCs/>
                <w:szCs w:val="28"/>
                <w:lang w:val="nl-NL"/>
              </w:rPr>
            </w:pPr>
            <w:r>
              <w:rPr>
                <w:rFonts w:eastAsia="Times New Roman"/>
                <w:bCs/>
                <w:szCs w:val="28"/>
                <w:lang w:val="nl-NL"/>
              </w:rPr>
              <w:t>Thường xuyên; Thỉnh thoảng;Không bao giờ.</w:t>
            </w:r>
          </w:p>
          <w:p>
            <w:pPr>
              <w:spacing w:line="288" w:lineRule="auto"/>
              <w:jc w:val="both"/>
              <w:outlineLvl w:val="0"/>
              <w:rPr>
                <w:rFonts w:eastAsia="Times New Roman"/>
                <w:bCs/>
                <w:szCs w:val="28"/>
                <w:lang w:val="nl-NL"/>
              </w:rPr>
            </w:pPr>
            <w:r>
              <w:rPr>
                <w:rFonts w:eastAsia="Times New Roman"/>
                <w:bCs/>
                <w:szCs w:val="28"/>
              </w:rPr>
              <w:drawing>
                <wp:inline distT="0" distB="0" distL="0" distR="0">
                  <wp:extent cx="3248660" cy="2372995"/>
                  <wp:effectExtent l="0" t="0" r="889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3256051" cy="2378672"/>
                          </a:xfrm>
                          <a:prstGeom prst="rect">
                            <a:avLst/>
                          </a:prstGeom>
                        </pic:spPr>
                      </pic:pic>
                    </a:graphicData>
                  </a:graphic>
                </wp:inline>
              </w:drawing>
            </w:r>
          </w:p>
          <w:p>
            <w:pPr>
              <w:spacing w:line="288" w:lineRule="auto"/>
              <w:jc w:val="both"/>
              <w:outlineLvl w:val="0"/>
              <w:rPr>
                <w:rFonts w:eastAsia="Times New Roman"/>
                <w:bCs/>
                <w:szCs w:val="28"/>
                <w:lang w:val="nl-NL"/>
              </w:rPr>
            </w:pPr>
            <w:r>
              <w:rPr>
                <w:rFonts w:eastAsia="Times New Roman"/>
                <w:bCs/>
                <w:szCs w:val="28"/>
                <w:lang w:val="nl-NL"/>
              </w:rPr>
              <w:t>- GV giải thích giúp HS và hiểu về sự khác nhau giữa ba mức độ.</w:t>
            </w:r>
          </w:p>
          <w:p>
            <w:pPr>
              <w:spacing w:line="288" w:lineRule="auto"/>
              <w:jc w:val="both"/>
              <w:rPr>
                <w:rFonts w:eastAsia="Times New Roman"/>
                <w:szCs w:val="28"/>
                <w:lang w:val="nl-NL"/>
              </w:rPr>
            </w:pPr>
            <w:r>
              <w:rPr>
                <w:rFonts w:eastAsia="Times New Roman"/>
                <w:szCs w:val="28"/>
                <w:lang w:val="nl-NL"/>
              </w:rPr>
              <w:t>+ Thường xuyên: là việc làm có sự lặp lại theo kế hoạch đã định( không nhất thiết là hằng ngày).</w:t>
            </w:r>
          </w:p>
          <w:p>
            <w:pPr>
              <w:spacing w:line="288" w:lineRule="auto"/>
              <w:jc w:val="both"/>
              <w:outlineLvl w:val="0"/>
              <w:rPr>
                <w:rFonts w:eastAsia="Times New Roman"/>
                <w:szCs w:val="28"/>
                <w:lang w:val="nl-NL"/>
              </w:rPr>
            </w:pPr>
            <w:r>
              <w:rPr>
                <w:rFonts w:eastAsia="Times New Roman"/>
                <w:szCs w:val="28"/>
                <w:lang w:val="nl-NL"/>
              </w:rPr>
              <w:t>+ Thỉnh thoảng: là việc làm có sự lặp lại nhưng rời rạc, không theo kế hoạch.</w:t>
            </w:r>
          </w:p>
          <w:p>
            <w:pPr>
              <w:spacing w:line="288" w:lineRule="auto"/>
              <w:jc w:val="both"/>
              <w:outlineLvl w:val="0"/>
              <w:rPr>
                <w:rFonts w:eastAsia="Times New Roman"/>
                <w:bCs/>
                <w:szCs w:val="28"/>
                <w:lang w:val="nl-NL"/>
              </w:rPr>
            </w:pPr>
            <w:r>
              <w:rPr>
                <w:rFonts w:eastAsia="Times New Roman"/>
                <w:szCs w:val="28"/>
                <w:lang w:val="nl-NL"/>
              </w:rPr>
              <w:t>+ Không bao giờ: là chưa thực hiện việc làm.</w:t>
            </w:r>
          </w:p>
          <w:p>
            <w:pPr>
              <w:spacing w:line="288" w:lineRule="auto"/>
              <w:outlineLvl w:val="0"/>
              <w:rPr>
                <w:rFonts w:eastAsia="Times New Roman"/>
                <w:bCs/>
                <w:szCs w:val="28"/>
                <w:lang w:val="nl-NL"/>
              </w:rPr>
            </w:pPr>
            <w:r>
              <w:rPr>
                <w:rFonts w:eastAsia="Times New Roman"/>
                <w:bCs/>
                <w:szCs w:val="28"/>
                <w:lang w:val="nl-NL"/>
              </w:rPr>
              <w:t>- GV yêu cầu HS tự đánh các việc đã thực hiện theo bảng.</w:t>
            </w:r>
          </w:p>
          <w:p>
            <w:pPr>
              <w:spacing w:line="288" w:lineRule="auto"/>
              <w:jc w:val="both"/>
              <w:outlineLvl w:val="0"/>
              <w:rPr>
                <w:rFonts w:eastAsia="Times New Roman"/>
                <w:bCs/>
                <w:szCs w:val="28"/>
                <w:lang w:val="nl-NL"/>
              </w:rPr>
            </w:pPr>
            <w:r>
              <w:rPr>
                <w:rFonts w:eastAsia="Times New Roman"/>
                <w:bCs/>
                <w:szCs w:val="28"/>
                <w:lang w:val="nl-NL"/>
              </w:rPr>
              <w:t>- GV cho HS báo cáo kết quả đánh giá HS.</w:t>
            </w:r>
          </w:p>
          <w:p>
            <w:pPr>
              <w:spacing w:line="288" w:lineRule="auto"/>
              <w:jc w:val="both"/>
              <w:outlineLvl w:val="0"/>
              <w:rPr>
                <w:rFonts w:eastAsia="Times New Roman"/>
                <w:bCs/>
                <w:szCs w:val="28"/>
                <w:lang w:val="nl-NL"/>
              </w:rPr>
            </w:pPr>
            <w:r>
              <w:rPr>
                <w:rFonts w:eastAsia="Times New Roman"/>
                <w:bCs/>
                <w:szCs w:val="28"/>
                <w:lang w:val="nl-NL"/>
              </w:rPr>
              <w:t>- GV nhận xét.</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 HS đọc yêu cầu bài.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chú ý lắng nghe.</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 w:val="26"/>
                <w:szCs w:val="28"/>
                <w:lang w:val="nl-NL"/>
              </w:rPr>
            </w:pPr>
          </w:p>
          <w:p>
            <w:pPr>
              <w:spacing w:line="288" w:lineRule="auto"/>
              <w:jc w:val="both"/>
              <w:rPr>
                <w:rFonts w:eastAsia="Times New Roman"/>
                <w:szCs w:val="28"/>
                <w:lang w:val="nl-NL"/>
              </w:rPr>
            </w:pPr>
            <w:r>
              <w:rPr>
                <w:rFonts w:eastAsia="Times New Roman"/>
                <w:szCs w:val="28"/>
                <w:lang w:val="nl-NL"/>
              </w:rPr>
              <w:t>- HS thực hiện tự đánh giá các việc đã thực hiện.</w:t>
            </w:r>
          </w:p>
          <w:p>
            <w:pPr>
              <w:spacing w:line="288" w:lineRule="auto"/>
              <w:jc w:val="both"/>
              <w:rPr>
                <w:rFonts w:eastAsia="Times New Roman"/>
                <w:szCs w:val="28"/>
                <w:lang w:val="nl-NL"/>
              </w:rPr>
            </w:pPr>
            <w:r>
              <w:rPr>
                <w:rFonts w:eastAsia="Times New Roman"/>
                <w:szCs w:val="28"/>
                <w:lang w:val="nl-NL"/>
              </w:rPr>
              <w:t>- HS báo cáo kết quả đánh giá.</w:t>
            </w:r>
          </w:p>
          <w:p>
            <w:pPr>
              <w:spacing w:line="288" w:lineRule="auto"/>
              <w:jc w:val="both"/>
              <w:rPr>
                <w:rFonts w:eastAsia="Times New Roman"/>
                <w:szCs w:val="28"/>
                <w:lang w:val="nl-NL"/>
              </w:rPr>
            </w:pPr>
            <w:r>
              <w:rPr>
                <w:rFonts w:eastAsia="Times New Roman"/>
                <w:szCs w:val="28"/>
                <w:lang w:val="nl-NL"/>
              </w:rPr>
              <w:t>- HS chú ý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eastAsia="Times New Roman"/>
                <w:b/>
                <w:bCs/>
                <w:szCs w:val="28"/>
                <w:lang w:val="nl-NL"/>
              </w:rPr>
            </w:pPr>
            <w:r>
              <w:rPr>
                <w:rFonts w:eastAsia="Times New Roman"/>
                <w:b/>
                <w:bCs/>
                <w:szCs w:val="28"/>
                <w:lang w:val="nl-NL"/>
              </w:rPr>
              <w:t>Hoạt động 4: Chia sẻ kết quả đánh giá và rút kinh nghiệm.</w:t>
            </w:r>
          </w:p>
          <w:p>
            <w:pPr>
              <w:numPr>
                <w:ilvl w:val="0"/>
                <w:numId w:val="1"/>
              </w:numPr>
              <w:spacing w:line="288" w:lineRule="auto"/>
              <w:jc w:val="both"/>
              <w:outlineLvl w:val="0"/>
              <w:rPr>
                <w:rFonts w:hint="default" w:eastAsia="Times New Roman"/>
                <w:b/>
                <w:bCs/>
                <w:szCs w:val="28"/>
                <w:lang w:val="en-US"/>
              </w:rPr>
            </w:pPr>
            <w:r>
              <w:rPr>
                <w:rFonts w:eastAsia="Times New Roman"/>
                <w:b/>
                <w:bCs/>
                <w:szCs w:val="28"/>
                <w:lang w:val="nl-NL"/>
              </w:rPr>
              <w:t>Chia sẻ với bạn những việc làm em cần tiếp tục thay đổi để cơ thể khoẻ mạnh.</w:t>
            </w:r>
            <w:r>
              <w:rPr>
                <w:rFonts w:hint="default" w:eastAsia="Times New Roman"/>
                <w:b/>
                <w:bCs/>
                <w:szCs w:val="28"/>
                <w:lang w:val="en-US"/>
              </w:rPr>
              <w:t xml:space="preserve"> </w:t>
            </w:r>
          </w:p>
          <w:p>
            <w:pPr>
              <w:numPr>
                <w:numId w:val="0"/>
              </w:numPr>
              <w:spacing w:line="288" w:lineRule="auto"/>
              <w:jc w:val="both"/>
              <w:outlineLvl w:val="0"/>
              <w:rPr>
                <w:rFonts w:hint="default" w:eastAsia="Times New Roman"/>
                <w:b/>
                <w:bCs/>
                <w:color w:val="FF0000"/>
                <w:szCs w:val="28"/>
                <w:lang w:val="en-US"/>
              </w:rPr>
            </w:pPr>
            <w:r>
              <w:rPr>
                <w:rFonts w:hint="default" w:eastAsia="Times New Roman"/>
                <w:b/>
                <w:bCs/>
                <w:color w:val="FF0000"/>
                <w:szCs w:val="28"/>
                <w:lang w:val="en-US"/>
              </w:rPr>
              <w:t>5 phút</w:t>
            </w:r>
          </w:p>
          <w:p>
            <w:pPr>
              <w:spacing w:line="288" w:lineRule="auto"/>
              <w:jc w:val="both"/>
              <w:outlineLvl w:val="0"/>
              <w:rPr>
                <w:rFonts w:eastAsia="Times New Roman"/>
                <w:bCs/>
                <w:szCs w:val="28"/>
                <w:lang w:val="nl-NL"/>
              </w:rPr>
            </w:pPr>
            <w:r>
              <w:rPr>
                <w:rFonts w:eastAsia="Times New Roman"/>
                <w:bCs/>
                <w:szCs w:val="28"/>
                <w:lang w:val="nl-NL"/>
              </w:rPr>
              <w:t>- GV cho HS đọc yêu cầu.</w:t>
            </w:r>
          </w:p>
          <w:p>
            <w:pPr>
              <w:spacing w:line="288" w:lineRule="auto"/>
              <w:outlineLvl w:val="0"/>
              <w:rPr>
                <w:rFonts w:eastAsia="Times New Roman"/>
                <w:bCs/>
                <w:szCs w:val="28"/>
                <w:lang w:val="nl-NL"/>
              </w:rPr>
            </w:pPr>
            <w:r>
              <w:rPr>
                <w:rFonts w:eastAsia="Times New Roman"/>
                <w:bCs/>
                <w:szCs w:val="28"/>
                <w:lang w:val="nl-NL"/>
              </w:rPr>
              <w:t>- GV cho HS viết ra những việc làm em cần thực hiện để cơ thể khoẻ mạnh.</w:t>
            </w:r>
          </w:p>
          <w:p>
            <w:pPr>
              <w:spacing w:line="288" w:lineRule="auto"/>
              <w:jc w:val="center"/>
              <w:outlineLvl w:val="0"/>
              <w:rPr>
                <w:rFonts w:eastAsia="Times New Roman"/>
                <w:bCs/>
                <w:szCs w:val="28"/>
                <w:lang w:val="nl-NL"/>
              </w:rPr>
            </w:pPr>
          </w:p>
          <w:p>
            <w:pPr>
              <w:spacing w:line="288" w:lineRule="auto"/>
              <w:jc w:val="center"/>
              <w:outlineLvl w:val="0"/>
              <w:rPr>
                <w:rFonts w:eastAsia="Times New Roman"/>
                <w:bCs/>
                <w:szCs w:val="28"/>
                <w:lang w:val="nl-NL"/>
              </w:rPr>
            </w:pPr>
          </w:p>
          <w:p>
            <w:pPr>
              <w:spacing w:line="288" w:lineRule="auto"/>
              <w:jc w:val="center"/>
              <w:outlineLvl w:val="0"/>
              <w:rPr>
                <w:rFonts w:eastAsia="Times New Roman"/>
                <w:bCs/>
                <w:szCs w:val="28"/>
                <w:lang w:val="nl-NL"/>
              </w:rPr>
            </w:pPr>
          </w:p>
          <w:p>
            <w:pPr>
              <w:spacing w:line="288" w:lineRule="auto"/>
              <w:jc w:val="center"/>
              <w:outlineLvl w:val="0"/>
              <w:rPr>
                <w:rFonts w:eastAsia="Times New Roman"/>
                <w:bCs/>
                <w:szCs w:val="28"/>
                <w:lang w:val="nl-NL"/>
              </w:rPr>
            </w:pPr>
          </w:p>
          <w:p>
            <w:pPr>
              <w:spacing w:line="288" w:lineRule="auto"/>
              <w:jc w:val="center"/>
              <w:outlineLvl w:val="0"/>
              <w:rPr>
                <w:rFonts w:eastAsia="Times New Roman"/>
                <w:bCs/>
                <w:szCs w:val="28"/>
                <w:lang w:val="nl-NL"/>
              </w:rPr>
            </w:pPr>
          </w:p>
          <w:p>
            <w:pPr>
              <w:spacing w:line="288" w:lineRule="auto"/>
              <w:jc w:val="center"/>
              <w:outlineLvl w:val="0"/>
              <w:rPr>
                <w:rFonts w:eastAsia="Times New Roman"/>
                <w:bCs/>
                <w:szCs w:val="28"/>
                <w:lang w:val="nl-NL"/>
              </w:rPr>
            </w:pPr>
          </w:p>
          <w:p>
            <w:pPr>
              <w:spacing w:line="288" w:lineRule="auto"/>
              <w:jc w:val="center"/>
              <w:outlineLvl w:val="0"/>
              <w:rPr>
                <w:rFonts w:eastAsia="Times New Roman"/>
                <w:bCs/>
                <w:szCs w:val="28"/>
                <w:lang w:val="nl-NL"/>
              </w:rPr>
            </w:pPr>
          </w:p>
          <w:p>
            <w:pPr>
              <w:spacing w:line="288" w:lineRule="auto"/>
              <w:jc w:val="center"/>
              <w:outlineLvl w:val="0"/>
              <w:rPr>
                <w:rFonts w:eastAsia="Times New Roman"/>
                <w:bCs/>
                <w:szCs w:val="28"/>
                <w:lang w:val="nl-NL"/>
              </w:rPr>
            </w:pPr>
          </w:p>
          <w:p>
            <w:pPr>
              <w:spacing w:line="288" w:lineRule="auto"/>
              <w:jc w:val="center"/>
              <w:outlineLvl w:val="0"/>
              <w:rPr>
                <w:rFonts w:eastAsia="Times New Roman"/>
                <w:bCs/>
                <w:szCs w:val="28"/>
                <w:lang w:val="nl-NL"/>
              </w:rPr>
            </w:pPr>
          </w:p>
          <w:p>
            <w:pPr>
              <w:spacing w:line="288" w:lineRule="auto"/>
              <w:jc w:val="center"/>
              <w:outlineLvl w:val="0"/>
              <w:rPr>
                <w:rFonts w:eastAsia="Times New Roman"/>
                <w:bCs/>
                <w:szCs w:val="28"/>
                <w:lang w:val="nl-NL"/>
              </w:rPr>
            </w:pPr>
          </w:p>
          <w:p>
            <w:pPr>
              <w:spacing w:line="288" w:lineRule="auto"/>
              <w:jc w:val="center"/>
              <w:outlineLvl w:val="0"/>
              <w:rPr>
                <w:rFonts w:eastAsia="Times New Roman"/>
                <w:bCs/>
                <w:szCs w:val="28"/>
                <w:lang w:val="nl-NL"/>
              </w:rPr>
            </w:pPr>
          </w:p>
          <w:p>
            <w:pPr>
              <w:spacing w:line="288" w:lineRule="auto"/>
              <w:jc w:val="center"/>
              <w:outlineLvl w:val="0"/>
              <w:rPr>
                <w:rFonts w:eastAsia="Times New Roman"/>
                <w:bCs/>
                <w:szCs w:val="28"/>
                <w:lang w:val="nl-NL"/>
              </w:rPr>
            </w:pPr>
          </w:p>
          <w:p>
            <w:pPr>
              <w:spacing w:line="288" w:lineRule="auto"/>
              <w:jc w:val="center"/>
              <w:outlineLvl w:val="0"/>
              <w:rPr>
                <w:rFonts w:eastAsia="Times New Roman"/>
                <w:bCs/>
                <w:szCs w:val="28"/>
                <w:lang w:val="nl-NL"/>
              </w:rPr>
            </w:pPr>
          </w:p>
          <w:p>
            <w:pPr>
              <w:spacing w:line="288" w:lineRule="auto"/>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mời cá nhân trình bày.</w:t>
            </w:r>
          </w:p>
          <w:p>
            <w:pPr>
              <w:spacing w:line="288" w:lineRule="auto"/>
              <w:jc w:val="both"/>
              <w:outlineLvl w:val="0"/>
              <w:rPr>
                <w:rFonts w:eastAsia="Times New Roman"/>
                <w:bCs/>
                <w:szCs w:val="28"/>
                <w:lang w:val="nl-NL"/>
              </w:rPr>
            </w:pPr>
            <w:r>
              <w:rPr>
                <w:rFonts w:eastAsia="Times New Roman"/>
                <w:bCs/>
                <w:szCs w:val="28"/>
                <w:lang w:val="nl-NL"/>
              </w:rPr>
              <w:t>- GV nhận xét, tuyên dương và cung cấp thêm một số việc làm để có cơ thể khoẻ mạnh.</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 HS đọc yêu cầu bài.</w:t>
            </w:r>
          </w:p>
          <w:p>
            <w:pPr>
              <w:spacing w:line="288" w:lineRule="auto"/>
              <w:jc w:val="both"/>
              <w:rPr>
                <w:rFonts w:eastAsia="Times New Roman"/>
                <w:szCs w:val="28"/>
                <w:lang w:val="nl-NL"/>
              </w:rPr>
            </w:pPr>
            <w:r>
              <w:rPr>
                <w:rFonts w:eastAsia="Times New Roman"/>
                <w:szCs w:val="28"/>
                <w:lang w:val="nl-NL"/>
              </w:rPr>
              <w:t>- HS thực hiện:</w:t>
            </w:r>
          </w:p>
          <w:p>
            <w:pPr>
              <w:spacing w:line="288" w:lineRule="auto"/>
              <w:jc w:val="both"/>
              <w:rPr>
                <w:color w:val="000000"/>
                <w:szCs w:val="28"/>
              </w:rPr>
            </w:pPr>
            <w:r>
              <w:rPr>
                <w:rFonts w:eastAsia="Times New Roman"/>
                <w:szCs w:val="28"/>
                <w:lang w:val="nl-NL"/>
              </w:rPr>
              <w:t xml:space="preserve">Gợi ý: </w:t>
            </w:r>
            <w:r>
              <w:rPr>
                <w:color w:val="000000"/>
                <w:szCs w:val="28"/>
              </w:rPr>
              <w:t>Để đảm bảo cơ thể khoẻ mạnh em nên:</w:t>
            </w:r>
          </w:p>
          <w:p>
            <w:pPr>
              <w:spacing w:line="288" w:lineRule="auto"/>
              <w:jc w:val="both"/>
              <w:rPr>
                <w:color w:val="000000"/>
                <w:szCs w:val="28"/>
              </w:rPr>
            </w:pPr>
            <w:r>
              <w:rPr>
                <w:color w:val="000000"/>
                <w:szCs w:val="28"/>
              </w:rPr>
              <w:t>+ Phối hợp nhiều loại thức ăn, ăn rau xanh, quả chín và uống đủ nước.</w:t>
            </w:r>
          </w:p>
          <w:p>
            <w:pPr>
              <w:spacing w:line="288" w:lineRule="auto"/>
              <w:jc w:val="both"/>
              <w:rPr>
                <w:color w:val="000000"/>
                <w:szCs w:val="28"/>
              </w:rPr>
            </w:pPr>
            <w:r>
              <w:rPr>
                <w:color w:val="000000"/>
                <w:szCs w:val="28"/>
              </w:rPr>
              <w:t>+ Sử dụng hợp lí thức ăn có nguồn gốc từ động vật và thực vật.</w:t>
            </w:r>
          </w:p>
          <w:p>
            <w:pPr>
              <w:spacing w:line="288" w:lineRule="auto"/>
              <w:jc w:val="both"/>
              <w:rPr>
                <w:color w:val="000000"/>
                <w:szCs w:val="28"/>
              </w:rPr>
            </w:pPr>
            <w:r>
              <w:rPr>
                <w:color w:val="000000"/>
                <w:szCs w:val="28"/>
              </w:rPr>
              <w:t>+ Sử dụng ít muối và đường.</w:t>
            </w:r>
          </w:p>
          <w:p>
            <w:pPr>
              <w:spacing w:line="288" w:lineRule="auto"/>
              <w:jc w:val="both"/>
              <w:rPr>
                <w:color w:val="000000"/>
                <w:szCs w:val="28"/>
              </w:rPr>
            </w:pPr>
            <w:r>
              <w:rPr>
                <w:color w:val="000000"/>
                <w:szCs w:val="28"/>
              </w:rPr>
              <w:t>+ Ăn các thực phẩm an toàn.</w:t>
            </w:r>
          </w:p>
          <w:p>
            <w:pPr>
              <w:spacing w:line="288" w:lineRule="auto"/>
              <w:jc w:val="both"/>
              <w:rPr>
                <w:color w:val="000000"/>
                <w:szCs w:val="28"/>
              </w:rPr>
            </w:pPr>
            <w:r>
              <w:rPr>
                <w:color w:val="000000"/>
                <w:szCs w:val="28"/>
              </w:rPr>
              <w:t>+ Vận động cơ thể ít nhất 60 phút mỗi ngày.</w:t>
            </w:r>
          </w:p>
          <w:p>
            <w:pPr>
              <w:spacing w:line="288" w:lineRule="auto"/>
              <w:jc w:val="both"/>
              <w:rPr>
                <w:color w:val="000000"/>
                <w:szCs w:val="28"/>
              </w:rPr>
            </w:pPr>
            <w:r>
              <w:rPr>
                <w:color w:val="000000"/>
                <w:szCs w:val="28"/>
              </w:rPr>
              <w:t>+ Theo dõi chiều cao và cân nặng cơ thể thường xuyên.</w:t>
            </w:r>
          </w:p>
          <w:p>
            <w:pPr>
              <w:spacing w:line="288" w:lineRule="auto"/>
              <w:jc w:val="both"/>
              <w:rPr>
                <w:rFonts w:eastAsia="Times New Roman"/>
                <w:szCs w:val="28"/>
                <w:lang w:val="nl-NL"/>
              </w:rPr>
            </w:pPr>
            <w:r>
              <w:rPr>
                <w:color w:val="000000"/>
                <w:szCs w:val="28"/>
              </w:rPr>
              <w:t>+ Gặp bác sĩ để kiểm tra sức khoẻ nếu cơ thể có dấu hiệu tăng cân hoặc giảm cân quá mức, mệt mỏi,...</w:t>
            </w:r>
          </w:p>
          <w:p>
            <w:pPr>
              <w:spacing w:line="288" w:lineRule="auto"/>
              <w:jc w:val="both"/>
              <w:rPr>
                <w:rFonts w:eastAsia="Times New Roman"/>
                <w:szCs w:val="28"/>
                <w:lang w:val="nl-NL"/>
              </w:rPr>
            </w:pPr>
            <w:r>
              <w:rPr>
                <w:rFonts w:eastAsia="Times New Roman"/>
                <w:szCs w:val="28"/>
                <w:lang w:val="nl-NL"/>
              </w:rPr>
              <w:t xml:space="preserve">- Cá nhân HS trình bày. </w:t>
            </w:r>
          </w:p>
          <w:p>
            <w:pPr>
              <w:spacing w:line="288" w:lineRule="auto"/>
              <w:jc w:val="both"/>
              <w:rPr>
                <w:rFonts w:eastAsia="Times New Roman"/>
                <w:szCs w:val="28"/>
                <w:lang w:val="nl-NL"/>
              </w:rPr>
            </w:pPr>
            <w:r>
              <w:rPr>
                <w:rFonts w:eastAsia="Times New Roman"/>
                <w:szCs w:val="28"/>
                <w:lang w:val="nl-NL"/>
              </w:rPr>
              <w:t>- Cả lớp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b/>
                <w:szCs w:val="28"/>
                <w:lang w:val="en-US"/>
              </w:rPr>
            </w:pPr>
            <w:r>
              <w:rPr>
                <w:rFonts w:eastAsia="Times New Roman"/>
                <w:b/>
                <w:szCs w:val="28"/>
                <w:lang w:val="nl-NL"/>
              </w:rPr>
              <w:t>4. Vận dụng trải nghiệm.</w:t>
            </w:r>
            <w:r>
              <w:rPr>
                <w:rFonts w:hint="default" w:eastAsia="Times New Roman"/>
                <w:b/>
                <w:szCs w:val="28"/>
                <w:lang w:val="en-US"/>
              </w:rPr>
              <w:t xml:space="preserve"> </w:t>
            </w:r>
            <w:r>
              <w:rPr>
                <w:rFonts w:hint="default" w:eastAsia="Times New Roman"/>
                <w:b/>
                <w:color w:val="FF0000"/>
                <w:szCs w:val="28"/>
                <w:lang w:val="en-US"/>
              </w:rPr>
              <w:t>5 phút</w:t>
            </w:r>
            <w:bookmarkStart w:id="0" w:name="_GoBack"/>
            <w:bookmarkEnd w:id="0"/>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tổ chức trò chơi “Ai biết nhiều hơn”</w:t>
            </w:r>
          </w:p>
          <w:p>
            <w:pPr>
              <w:spacing w:line="288" w:lineRule="auto"/>
              <w:jc w:val="both"/>
              <w:rPr>
                <w:rFonts w:eastAsia="Times New Roman"/>
                <w:szCs w:val="28"/>
                <w:lang w:val="nl-NL"/>
              </w:rPr>
            </w:pPr>
            <w:r>
              <w:rPr>
                <w:rFonts w:eastAsia="Times New Roman"/>
                <w:szCs w:val="28"/>
                <w:lang w:val="nl-NL"/>
              </w:rPr>
              <w:t>+ Chia lớp thành các nhóm. Và cùng thi một lượt tổng thời gian 2 phút.</w:t>
            </w:r>
          </w:p>
          <w:p>
            <w:pPr>
              <w:spacing w:line="288" w:lineRule="auto"/>
              <w:jc w:val="both"/>
              <w:rPr>
                <w:rFonts w:eastAsia="Times New Roman"/>
                <w:szCs w:val="28"/>
                <w:lang w:val="nl-NL"/>
              </w:rPr>
            </w:pPr>
            <w:r>
              <w:rPr>
                <w:rFonts w:eastAsia="Times New Roman"/>
                <w:szCs w:val="28"/>
                <w:lang w:val="nl-NL"/>
              </w:rPr>
              <w:t>+ Các nhóm thi nhau đưa ra những ví vụ nên làm và không nên làm để cơ thể luôn khoẻ mạnh. Mỗi lần đưa ra câu đúng sẽ được nhận 1 hoa dán vào vị trí nhóm. Sau 2 phút, nhóm nào nhiều hoa nhất nhóm đó thắng cuộc.</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chia nhóm và tham gia trò chơi.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tcBorders>
          </w:tcPr>
          <w:p>
            <w:pPr>
              <w:spacing w:line="288" w:lineRule="auto"/>
              <w:rPr>
                <w:rFonts w:eastAsia="Times New Roman"/>
                <w:b/>
                <w:szCs w:val="28"/>
                <w:lang w:val="nl-NL"/>
              </w:rPr>
            </w:pPr>
            <w:r>
              <w:rPr>
                <w:rFonts w:eastAsia="Times New Roman"/>
                <w:b/>
                <w:szCs w:val="28"/>
                <w:lang w:val="nl-NL"/>
              </w:rPr>
              <w:t>IV. ĐIỀU CHỈNH SAU BÀI DẠY:</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tc>
      </w:tr>
    </w:tbl>
    <w:p>
      <w:pPr>
        <w:spacing w:line="288" w:lineRule="auto"/>
        <w:rPr>
          <w:szCs w:val="28"/>
        </w:rPr>
      </w:pPr>
    </w:p>
    <w:p>
      <w:pPr>
        <w:spacing w:line="288" w:lineRule="auto"/>
      </w:pPr>
    </w:p>
    <w:p>
      <w:pPr>
        <w:spacing w:line="288" w:lineRule="auto"/>
        <w:jc w:val="center"/>
        <w:rPr>
          <w:b/>
          <w:color w:val="FF0000"/>
          <w:lang w:val="vi-VN"/>
        </w:rPr>
      </w:pPr>
    </w:p>
    <w:sectPr>
      <w:headerReference r:id="rId11" w:type="default"/>
      <w:footerReference r:id="rId12" w:type="default"/>
      <w:type w:val="continuous"/>
      <w:pgSz w:w="12240" w:h="15840"/>
      <w:pgMar w:top="1260" w:right="990" w:bottom="1440" w:left="1440" w:header="720" w:footer="720" w:gutter="0"/>
      <w:cols w:space="720" w:num="1"/>
      <w:formProt w:val="0"/>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Calibri">
    <w:panose1 w:val="020F0502020204030204"/>
    <w:charset w:val="86"/>
    <w:family w:val="swiss"/>
    <w:pitch w:val="default"/>
    <w:sig w:usb0="E4002EFF" w:usb1="C000247B" w:usb2="00000009" w:usb3="00000000" w:csb0="200001FF" w:csb1="00000000"/>
  </w:font>
  <w:font w:name="Tahoma">
    <w:panose1 w:val="020B0604030504040204"/>
    <w:charset w:val="00"/>
    <w:family w:val="swiss"/>
    <w:pitch w:val="default"/>
    <w:sig w:usb0="E1002AFF" w:usb1="C000605B" w:usb2="00000029" w:usb3="00000000" w:csb0="200101FF" w:csb1="20280000"/>
  </w:font>
  <w:font w:name="Calibri">
    <w:panose1 w:val="020F0502020204030204"/>
    <w:charset w:val="00"/>
    <w:family w:val="auto"/>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F809B46"/>
    <w:multiLevelType w:val="singleLevel"/>
    <w:tmpl w:val="5F809B46"/>
    <w:lvl w:ilvl="0" w:tentative="0">
      <w:start w:val="5"/>
      <w:numFmt w:val="decimal"/>
      <w:suff w:val="space"/>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documentProtection w:edit="forms" w:formatting="1" w:enforcement="0"/>
  <w:defaultTabStop w:val="720"/>
  <w:characterSpacingControl w:val="doNotCompress"/>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6D01"/>
    <w:rsid w:val="0000368C"/>
    <w:rsid w:val="00024387"/>
    <w:rsid w:val="0003598F"/>
    <w:rsid w:val="000707C8"/>
    <w:rsid w:val="0007168F"/>
    <w:rsid w:val="00083D51"/>
    <w:rsid w:val="000B6721"/>
    <w:rsid w:val="000C053F"/>
    <w:rsid w:val="000C3708"/>
    <w:rsid w:val="001219D5"/>
    <w:rsid w:val="001346A8"/>
    <w:rsid w:val="00135AF1"/>
    <w:rsid w:val="001407F1"/>
    <w:rsid w:val="00153161"/>
    <w:rsid w:val="00153CEF"/>
    <w:rsid w:val="00156629"/>
    <w:rsid w:val="0016729D"/>
    <w:rsid w:val="00173BF5"/>
    <w:rsid w:val="0018678A"/>
    <w:rsid w:val="001B59C7"/>
    <w:rsid w:val="001D7BB7"/>
    <w:rsid w:val="001E32B3"/>
    <w:rsid w:val="001F2F01"/>
    <w:rsid w:val="00231C4C"/>
    <w:rsid w:val="002527B9"/>
    <w:rsid w:val="00252E69"/>
    <w:rsid w:val="002545CC"/>
    <w:rsid w:val="00264E87"/>
    <w:rsid w:val="00276C1D"/>
    <w:rsid w:val="0028588B"/>
    <w:rsid w:val="002B09AF"/>
    <w:rsid w:val="002B7654"/>
    <w:rsid w:val="002B7C47"/>
    <w:rsid w:val="002D33CC"/>
    <w:rsid w:val="002E5DAB"/>
    <w:rsid w:val="00304744"/>
    <w:rsid w:val="003101CC"/>
    <w:rsid w:val="00322088"/>
    <w:rsid w:val="00325191"/>
    <w:rsid w:val="0035234C"/>
    <w:rsid w:val="00371789"/>
    <w:rsid w:val="00374950"/>
    <w:rsid w:val="00382586"/>
    <w:rsid w:val="00383B73"/>
    <w:rsid w:val="00396DC2"/>
    <w:rsid w:val="003C4C18"/>
    <w:rsid w:val="003D302A"/>
    <w:rsid w:val="003E2801"/>
    <w:rsid w:val="003F525A"/>
    <w:rsid w:val="0040494B"/>
    <w:rsid w:val="004232A2"/>
    <w:rsid w:val="00434A15"/>
    <w:rsid w:val="004465AC"/>
    <w:rsid w:val="00450A59"/>
    <w:rsid w:val="00473D25"/>
    <w:rsid w:val="00491797"/>
    <w:rsid w:val="004D3CAA"/>
    <w:rsid w:val="004D4456"/>
    <w:rsid w:val="004D5A84"/>
    <w:rsid w:val="004D5EAC"/>
    <w:rsid w:val="004E07BE"/>
    <w:rsid w:val="004E320D"/>
    <w:rsid w:val="004F41C4"/>
    <w:rsid w:val="004F62C0"/>
    <w:rsid w:val="005069CC"/>
    <w:rsid w:val="0051561B"/>
    <w:rsid w:val="0054491B"/>
    <w:rsid w:val="0054495F"/>
    <w:rsid w:val="00554D18"/>
    <w:rsid w:val="005714F0"/>
    <w:rsid w:val="00590E38"/>
    <w:rsid w:val="005A6122"/>
    <w:rsid w:val="005C4EA3"/>
    <w:rsid w:val="005E6C46"/>
    <w:rsid w:val="005F0252"/>
    <w:rsid w:val="005F5B73"/>
    <w:rsid w:val="00603121"/>
    <w:rsid w:val="0060747B"/>
    <w:rsid w:val="006224C1"/>
    <w:rsid w:val="00634A77"/>
    <w:rsid w:val="00636E77"/>
    <w:rsid w:val="00650D74"/>
    <w:rsid w:val="00654ECC"/>
    <w:rsid w:val="006613AF"/>
    <w:rsid w:val="00664761"/>
    <w:rsid w:val="00666561"/>
    <w:rsid w:val="0067710C"/>
    <w:rsid w:val="006774AB"/>
    <w:rsid w:val="00680F7D"/>
    <w:rsid w:val="00682AEB"/>
    <w:rsid w:val="006879A3"/>
    <w:rsid w:val="00694C37"/>
    <w:rsid w:val="006A35CE"/>
    <w:rsid w:val="006A5C2F"/>
    <w:rsid w:val="006A6280"/>
    <w:rsid w:val="006C1BEA"/>
    <w:rsid w:val="006C7FB1"/>
    <w:rsid w:val="006D7E67"/>
    <w:rsid w:val="006E7C11"/>
    <w:rsid w:val="006E7FEA"/>
    <w:rsid w:val="00713F74"/>
    <w:rsid w:val="007150C4"/>
    <w:rsid w:val="00715593"/>
    <w:rsid w:val="00715F04"/>
    <w:rsid w:val="00720A33"/>
    <w:rsid w:val="0072206B"/>
    <w:rsid w:val="007231C7"/>
    <w:rsid w:val="007307A0"/>
    <w:rsid w:val="00737A7E"/>
    <w:rsid w:val="00742963"/>
    <w:rsid w:val="007551AE"/>
    <w:rsid w:val="00762C65"/>
    <w:rsid w:val="00763C0D"/>
    <w:rsid w:val="00767A91"/>
    <w:rsid w:val="007928EF"/>
    <w:rsid w:val="007A47CE"/>
    <w:rsid w:val="007B0D9B"/>
    <w:rsid w:val="007D1607"/>
    <w:rsid w:val="007E3FA9"/>
    <w:rsid w:val="00817E4F"/>
    <w:rsid w:val="0083373A"/>
    <w:rsid w:val="00844508"/>
    <w:rsid w:val="00887BCB"/>
    <w:rsid w:val="00894F2A"/>
    <w:rsid w:val="008953D0"/>
    <w:rsid w:val="00896D3D"/>
    <w:rsid w:val="008A0289"/>
    <w:rsid w:val="008A7C76"/>
    <w:rsid w:val="008B2CB9"/>
    <w:rsid w:val="008C135A"/>
    <w:rsid w:val="008E3DF9"/>
    <w:rsid w:val="008E6176"/>
    <w:rsid w:val="008F4B57"/>
    <w:rsid w:val="00926D24"/>
    <w:rsid w:val="009567C6"/>
    <w:rsid w:val="00957D38"/>
    <w:rsid w:val="0097489C"/>
    <w:rsid w:val="00983902"/>
    <w:rsid w:val="009B67EC"/>
    <w:rsid w:val="009C5D88"/>
    <w:rsid w:val="009C5FCA"/>
    <w:rsid w:val="009D46F9"/>
    <w:rsid w:val="009E4078"/>
    <w:rsid w:val="009F0BD5"/>
    <w:rsid w:val="009F1FD5"/>
    <w:rsid w:val="00A07A78"/>
    <w:rsid w:val="00A30B8E"/>
    <w:rsid w:val="00A406CF"/>
    <w:rsid w:val="00A444EC"/>
    <w:rsid w:val="00A54791"/>
    <w:rsid w:val="00A66DAB"/>
    <w:rsid w:val="00A85E2B"/>
    <w:rsid w:val="00AA050E"/>
    <w:rsid w:val="00AA2C49"/>
    <w:rsid w:val="00AA6D01"/>
    <w:rsid w:val="00AB2D84"/>
    <w:rsid w:val="00AB46E3"/>
    <w:rsid w:val="00AD4F4F"/>
    <w:rsid w:val="00AD7CD9"/>
    <w:rsid w:val="00AE23A4"/>
    <w:rsid w:val="00B07282"/>
    <w:rsid w:val="00B16559"/>
    <w:rsid w:val="00B21661"/>
    <w:rsid w:val="00B53917"/>
    <w:rsid w:val="00B6148E"/>
    <w:rsid w:val="00B64D48"/>
    <w:rsid w:val="00B710F6"/>
    <w:rsid w:val="00BA4CBD"/>
    <w:rsid w:val="00BB48B7"/>
    <w:rsid w:val="00BB7A4C"/>
    <w:rsid w:val="00BC17A2"/>
    <w:rsid w:val="00BD0744"/>
    <w:rsid w:val="00BE010D"/>
    <w:rsid w:val="00BF7317"/>
    <w:rsid w:val="00C11D5D"/>
    <w:rsid w:val="00C31738"/>
    <w:rsid w:val="00C42EDF"/>
    <w:rsid w:val="00C54D67"/>
    <w:rsid w:val="00C55344"/>
    <w:rsid w:val="00C751BA"/>
    <w:rsid w:val="00CA332B"/>
    <w:rsid w:val="00CA5DB7"/>
    <w:rsid w:val="00CA7238"/>
    <w:rsid w:val="00CE4C06"/>
    <w:rsid w:val="00CF72D6"/>
    <w:rsid w:val="00D05A56"/>
    <w:rsid w:val="00D313C8"/>
    <w:rsid w:val="00D33D94"/>
    <w:rsid w:val="00D35483"/>
    <w:rsid w:val="00D36D52"/>
    <w:rsid w:val="00D6761E"/>
    <w:rsid w:val="00D93BF6"/>
    <w:rsid w:val="00DB02F7"/>
    <w:rsid w:val="00DC3A5B"/>
    <w:rsid w:val="00DF1E80"/>
    <w:rsid w:val="00DF215F"/>
    <w:rsid w:val="00E00E97"/>
    <w:rsid w:val="00E140E5"/>
    <w:rsid w:val="00E15658"/>
    <w:rsid w:val="00E21B27"/>
    <w:rsid w:val="00E3381B"/>
    <w:rsid w:val="00E46FEC"/>
    <w:rsid w:val="00E5672C"/>
    <w:rsid w:val="00E62BFB"/>
    <w:rsid w:val="00E7229D"/>
    <w:rsid w:val="00EA3840"/>
    <w:rsid w:val="00EC10EF"/>
    <w:rsid w:val="00ED19EE"/>
    <w:rsid w:val="00ED3712"/>
    <w:rsid w:val="00EE3F45"/>
    <w:rsid w:val="00F328B6"/>
    <w:rsid w:val="00F60C34"/>
    <w:rsid w:val="00F624B1"/>
    <w:rsid w:val="00F64B73"/>
    <w:rsid w:val="00F84E7A"/>
    <w:rsid w:val="00F90F34"/>
    <w:rsid w:val="00F946CD"/>
    <w:rsid w:val="00FA3087"/>
    <w:rsid w:val="00FA34EB"/>
    <w:rsid w:val="00FA45B7"/>
    <w:rsid w:val="00FA586D"/>
    <w:rsid w:val="00FB2F30"/>
    <w:rsid w:val="00FD153D"/>
    <w:rsid w:val="00FD47F1"/>
    <w:rsid w:val="00FE013B"/>
    <w:rsid w:val="00FE4804"/>
    <w:rsid w:val="00FF579C"/>
    <w:rsid w:val="0A8A3CEB"/>
    <w:rsid w:val="29E147DE"/>
    <w:rsid w:val="2A380D53"/>
    <w:rsid w:val="573C2AAB"/>
    <w:rsid w:val="657171FE"/>
    <w:rsid w:val="7205511E"/>
    <w:rsid w:val="784635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HAnsi"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sdException w:qFormat="1" w:unhideWhenUsed="0" w:uiPriority="20" w:semiHidden="0" w:name="Emphasis"/>
    <w:lsdException w:uiPriority="99" w:name="Document Map"/>
    <w:lsdException w:uiPriority="99" w:name="Plain Text"/>
    <w:lsdException w:uiPriority="99" w:name="E-mail Signature"/>
    <w:lsdException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240" w:lineRule="auto"/>
    </w:pPr>
    <w:rPr>
      <w:rFonts w:ascii="Times New Roman" w:hAnsi="Times New Roman" w:cs="Times New Roman" w:eastAsiaTheme="minorHAnsi"/>
      <w:sz w:val="28"/>
      <w:szCs w:val="24"/>
      <w:lang w:val="en-US" w:eastAsia="en-US" w:bidi="ar-SA"/>
    </w:rPr>
  </w:style>
  <w:style w:type="character" w:default="1" w:styleId="2">
    <w:name w:val="Default Paragraph Font"/>
    <w:semiHidden/>
    <w:unhideWhenUsed/>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paragraph" w:styleId="4">
    <w:name w:val="Balloon Text"/>
    <w:basedOn w:val="1"/>
    <w:link w:val="9"/>
    <w:semiHidden/>
    <w:unhideWhenUsed/>
    <w:qFormat/>
    <w:uiPriority w:val="99"/>
    <w:rPr>
      <w:rFonts w:ascii="Tahoma" w:hAnsi="Tahoma" w:cs="Tahoma"/>
      <w:sz w:val="16"/>
      <w:szCs w:val="16"/>
    </w:rPr>
  </w:style>
  <w:style w:type="paragraph" w:styleId="5">
    <w:name w:val="footer"/>
    <w:basedOn w:val="1"/>
    <w:link w:val="11"/>
    <w:unhideWhenUsed/>
    <w:qFormat/>
    <w:uiPriority w:val="99"/>
    <w:pPr>
      <w:tabs>
        <w:tab w:val="center" w:pos="4680"/>
        <w:tab w:val="right" w:pos="9360"/>
      </w:tabs>
    </w:pPr>
  </w:style>
  <w:style w:type="paragraph" w:styleId="6">
    <w:name w:val="header"/>
    <w:basedOn w:val="1"/>
    <w:link w:val="10"/>
    <w:unhideWhenUsed/>
    <w:qFormat/>
    <w:uiPriority w:val="99"/>
    <w:pPr>
      <w:tabs>
        <w:tab w:val="center" w:pos="4680"/>
        <w:tab w:val="right" w:pos="9360"/>
      </w:tabs>
    </w:pPr>
  </w:style>
  <w:style w:type="paragraph" w:styleId="7">
    <w:name w:val="Normal (Web)"/>
    <w:uiPriority w:val="0"/>
    <w:pPr>
      <w:spacing w:before="100" w:beforeAutospacing="1" w:after="100" w:afterAutospacing="1" w:line="240" w:lineRule="auto"/>
    </w:pPr>
    <w:rPr>
      <w:rFonts w:ascii="Times New Roman" w:hAnsi="Times New Roman" w:eastAsia="SimSun" w:cs="Times New Roman"/>
      <w:sz w:val="24"/>
      <w:szCs w:val="24"/>
      <w:lang w:val="en-US" w:eastAsia="zh-CN" w:bidi="ar-SA"/>
    </w:rPr>
  </w:style>
  <w:style w:type="character" w:styleId="8">
    <w:name w:val="Strong"/>
    <w:basedOn w:val="2"/>
    <w:qFormat/>
    <w:uiPriority w:val="0"/>
    <w:rPr>
      <w:b/>
      <w:bCs/>
    </w:rPr>
  </w:style>
  <w:style w:type="character" w:customStyle="1" w:styleId="9">
    <w:name w:val="Balloon Text Char"/>
    <w:basedOn w:val="2"/>
    <w:link w:val="4"/>
    <w:semiHidden/>
    <w:qFormat/>
    <w:uiPriority w:val="99"/>
    <w:rPr>
      <w:rFonts w:ascii="Tahoma" w:hAnsi="Tahoma" w:cs="Tahoma"/>
      <w:sz w:val="16"/>
      <w:szCs w:val="16"/>
    </w:rPr>
  </w:style>
  <w:style w:type="character" w:customStyle="1" w:styleId="10">
    <w:name w:val="Header Char"/>
    <w:basedOn w:val="2"/>
    <w:link w:val="6"/>
    <w:qFormat/>
    <w:uiPriority w:val="99"/>
  </w:style>
  <w:style w:type="character" w:customStyle="1" w:styleId="11">
    <w:name w:val="Footer Char"/>
    <w:basedOn w:val="2"/>
    <w:link w:val="5"/>
    <w:qFormat/>
    <w:uiPriority w:val="99"/>
  </w:style>
  <w:style w:type="character" w:styleId="12">
    <w:name w:val="Placeholder Text"/>
    <w:basedOn w:val="2"/>
    <w:semiHidden/>
    <w:qFormat/>
    <w:uiPriority w:val="99"/>
    <w:rPr>
      <w:color w:val="808080"/>
    </w:rPr>
  </w:style>
  <w:style w:type="character" w:customStyle="1" w:styleId="13">
    <w:name w:val="Style1"/>
    <w:basedOn w:val="2"/>
    <w:uiPriority w:val="1"/>
    <w:rPr>
      <w:rFonts w:ascii="Times New Roman" w:hAnsi="Times New Roman"/>
      <w:sz w:val="28"/>
    </w:rPr>
  </w:style>
  <w:style w:type="paragraph" w:styleId="14">
    <w:name w:val="List Paragraph"/>
    <w:basedOn w:val="1"/>
    <w:qFormat/>
    <w:uiPriority w:val="34"/>
    <w:pPr>
      <w:ind w:left="720"/>
      <w:contextualSpacing/>
    </w:p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6" Type="http://schemas.openxmlformats.org/officeDocument/2006/relationships/fontTable" Target="fontTable.xml"/><Relationship Id="rId25" Type="http://schemas.openxmlformats.org/officeDocument/2006/relationships/customXml" Target="../customXml/item1.xml"/><Relationship Id="rId24" Type="http://schemas.openxmlformats.org/officeDocument/2006/relationships/numbering" Target="numbering.xml"/><Relationship Id="rId23" Type="http://schemas.openxmlformats.org/officeDocument/2006/relationships/image" Target="media/image10.png"/><Relationship Id="rId22" Type="http://schemas.openxmlformats.org/officeDocument/2006/relationships/image" Target="media/image9.png"/><Relationship Id="rId21" Type="http://schemas.openxmlformats.org/officeDocument/2006/relationships/image" Target="media/image8.png"/><Relationship Id="rId20" Type="http://schemas.openxmlformats.org/officeDocument/2006/relationships/image" Target="media/image7.png"/><Relationship Id="rId2" Type="http://schemas.openxmlformats.org/officeDocument/2006/relationships/settings" Target="settings.xml"/><Relationship Id="rId19" Type="http://schemas.openxmlformats.org/officeDocument/2006/relationships/image" Target="media/image6.png"/><Relationship Id="rId18" Type="http://schemas.openxmlformats.org/officeDocument/2006/relationships/image" Target="media/image5.png"/><Relationship Id="rId17" Type="http://schemas.openxmlformats.org/officeDocument/2006/relationships/image" Target="media/image4.png"/><Relationship Id="rId16" Type="http://schemas.openxmlformats.org/officeDocument/2006/relationships/image" Target="media/image3.png"/><Relationship Id="rId15" Type="http://schemas.openxmlformats.org/officeDocument/2006/relationships/image" Target="media/image2.png"/><Relationship Id="rId14" Type="http://schemas.openxmlformats.org/officeDocument/2006/relationships/image" Target="media/image1.png"/><Relationship Id="rId13" Type="http://schemas.openxmlformats.org/officeDocument/2006/relationships/theme" Target="theme/theme1.xml"/><Relationship Id="rId12" Type="http://schemas.openxmlformats.org/officeDocument/2006/relationships/footer" Target="footer4.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43F939B-A83D-4D2A-B8C5-D4C87B7F31AB}">
  <ds:schemaRefs/>
</ds:datastoreItem>
</file>

<file path=docProps/app.xml><?xml version="1.0" encoding="utf-8"?>
<Properties xmlns="http://schemas.openxmlformats.org/officeDocument/2006/extended-properties" xmlns:vt="http://schemas.openxmlformats.org/officeDocument/2006/docPropsVTypes">
  <Template>Normal.dotm</Template>
  <Pages>1</Pages>
  <Words>1984</Words>
  <Characters>11309</Characters>
  <Lines>94</Lines>
  <Paragraphs>26</Paragraphs>
  <TotalTime>9</TotalTime>
  <ScaleCrop>false</ScaleCrop>
  <LinksUpToDate>false</LinksUpToDate>
  <CharactersWithSpaces>13267</CharactersWithSpaces>
  <Application>WPS Office_12.2.0.13538_F1E327BC-269C-435d-A152-05C5408002CA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2023-06-20T22:47:00Z</dcterms:created>
  <dc:creator>Admin</dc:creator>
  <cp:lastModifiedBy>thi dung Do</cp:lastModifiedBy>
  <dcterms:modified xsi:type="dcterms:W3CDTF">2024-03-28T03:15:35Z</dcterms:modified>
  <cp:revision>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1033-12.2.0.13538</vt:lpwstr>
  </property>
  <property fmtid="{D5CDD505-2E9C-101B-9397-08002B2CF9AE}" pid="3" name="ICV">
    <vt:lpwstr>73B6686F7DDA46A9BC98625C81AA852C_12</vt:lpwstr>
  </property>
</Properties>
</file>